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6033" w14:textId="1F4A5F4A" w:rsidR="00D10B3D" w:rsidRDefault="00144ED3" w:rsidP="0084478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Айтжанова С. А., Урдубаева А. Е.</w:t>
      </w:r>
    </w:p>
    <w:p w14:paraId="04841774" w14:textId="737B9EAB" w:rsidR="00D10B3D" w:rsidRDefault="00D10B3D" w:rsidP="0084478E">
      <w:pPr>
        <w:spacing w:after="0" w:line="240" w:lineRule="auto"/>
        <w:contextualSpacing/>
        <w:jc w:val="center"/>
        <w:rPr>
          <w:rFonts w:ascii="Times New Roman" w:hAnsi="Times New Roman" w:cs="Times New Roman"/>
          <w:sz w:val="28"/>
          <w:szCs w:val="28"/>
        </w:rPr>
      </w:pPr>
      <w:r w:rsidRPr="00D10B3D">
        <w:rPr>
          <w:rFonts w:ascii="Times New Roman" w:hAnsi="Times New Roman" w:cs="Times New Roman"/>
          <w:sz w:val="28"/>
          <w:szCs w:val="28"/>
        </w:rPr>
        <w:t>Актюбинский филиал РГП «КазСтандарт»,</w:t>
      </w:r>
      <w:r>
        <w:rPr>
          <w:rFonts w:ascii="Times New Roman" w:hAnsi="Times New Roman" w:cs="Times New Roman"/>
          <w:sz w:val="28"/>
          <w:szCs w:val="28"/>
        </w:rPr>
        <w:t xml:space="preserve"> </w:t>
      </w:r>
      <w:r w:rsidRPr="00D10B3D">
        <w:rPr>
          <w:rFonts w:ascii="Times New Roman" w:hAnsi="Times New Roman" w:cs="Times New Roman"/>
          <w:sz w:val="28"/>
          <w:szCs w:val="28"/>
        </w:rPr>
        <w:t>Актобе, Казахстан</w:t>
      </w:r>
    </w:p>
    <w:p w14:paraId="1A3F4318" w14:textId="327CD8C5" w:rsidR="00D10B3D" w:rsidRPr="00144ED3" w:rsidRDefault="00144ED3" w:rsidP="0084478E">
      <w:pPr>
        <w:spacing w:after="0" w:line="240" w:lineRule="auto"/>
        <w:contextualSpacing/>
        <w:jc w:val="center"/>
        <w:rPr>
          <w:rFonts w:ascii="Times New Roman" w:hAnsi="Times New Roman" w:cs="Times New Roman"/>
          <w:sz w:val="28"/>
          <w:szCs w:val="28"/>
        </w:rPr>
      </w:pPr>
      <w:hyperlink r:id="rId5" w:history="1">
        <w:r w:rsidRPr="00144ED3">
          <w:rPr>
            <w:rStyle w:val="ac"/>
            <w:rFonts w:ascii="Times New Roman" w:hAnsi="Times New Roman" w:cs="Times New Roman"/>
            <w:kern w:val="0"/>
            <w:sz w:val="28"/>
            <w:szCs w:val="28"/>
            <w:lang w:val="ru-KZ" w:bidi="hi-IN"/>
          </w:rPr>
          <w:t>s.aytzhanova@ksm.kz"s.aytzhanova@ksm.kz</w:t>
        </w:r>
        <w:r w:rsidRPr="00144ED3">
          <w:rPr>
            <w:rStyle w:val="ac"/>
            <w:rFonts w:ascii="Times New Roman" w:hAnsi="Times New Roman" w:cs="Times New Roman"/>
            <w:sz w:val="28"/>
            <w:szCs w:val="28"/>
          </w:rPr>
          <w:t>a.urdubayeva@ksm.kz</w:t>
        </w:r>
      </w:hyperlink>
    </w:p>
    <w:p w14:paraId="50FC866F" w14:textId="77777777" w:rsidR="00144ED3" w:rsidRPr="00144ED3" w:rsidRDefault="00144ED3" w:rsidP="0084478E">
      <w:pPr>
        <w:spacing w:after="0" w:line="240" w:lineRule="auto"/>
        <w:contextualSpacing/>
        <w:jc w:val="center"/>
        <w:rPr>
          <w:rFonts w:ascii="Times New Roman" w:hAnsi="Times New Roman" w:cs="Times New Roman"/>
          <w:sz w:val="28"/>
          <w:szCs w:val="28"/>
          <w:lang w:val="ru-KZ"/>
        </w:rPr>
      </w:pPr>
    </w:p>
    <w:p w14:paraId="16A9864E" w14:textId="77777777" w:rsidR="00144ED3" w:rsidRPr="00144ED3" w:rsidRDefault="00144ED3" w:rsidP="00144ED3">
      <w:pPr>
        <w:spacing w:after="0" w:line="240" w:lineRule="auto"/>
        <w:ind w:left="142"/>
        <w:jc w:val="center"/>
        <w:rPr>
          <w:rFonts w:ascii="Times New Roman" w:hAnsi="Times New Roman" w:cs="Times New Roman"/>
          <w:b/>
          <w:bCs/>
          <w:color w:val="000000"/>
          <w:sz w:val="28"/>
          <w:szCs w:val="28"/>
        </w:rPr>
      </w:pPr>
      <w:r w:rsidRPr="00144ED3">
        <w:rPr>
          <w:rFonts w:ascii="Times New Roman" w:hAnsi="Times New Roman" w:cs="Times New Roman"/>
          <w:b/>
          <w:bCs/>
          <w:color w:val="000000"/>
          <w:sz w:val="28"/>
          <w:szCs w:val="28"/>
        </w:rPr>
        <w:t>«Разработка метода определения зараженности возбудителями «картофельной болезни» хлеба в муке пшеничной</w:t>
      </w:r>
    </w:p>
    <w:p w14:paraId="7D68EDA0" w14:textId="77777777" w:rsidR="00144ED3" w:rsidRDefault="00144ED3" w:rsidP="00144ED3">
      <w:pPr>
        <w:spacing w:after="0" w:line="240" w:lineRule="auto"/>
        <w:contextualSpacing/>
        <w:jc w:val="center"/>
        <w:rPr>
          <w:rFonts w:ascii="Times New Roman" w:hAnsi="Times New Roman" w:cs="Times New Roman"/>
          <w:b/>
          <w:bCs/>
          <w:sz w:val="28"/>
          <w:szCs w:val="28"/>
        </w:rPr>
      </w:pPr>
      <w:r w:rsidRPr="00144ED3">
        <w:rPr>
          <w:rFonts w:ascii="Times New Roman" w:hAnsi="Times New Roman" w:cs="Times New Roman"/>
          <w:b/>
          <w:bCs/>
          <w:sz w:val="28"/>
          <w:szCs w:val="28"/>
        </w:rPr>
        <w:t xml:space="preserve">во исполнение требований ТР ТС 021/2011 </w:t>
      </w:r>
    </w:p>
    <w:p w14:paraId="277CCCB4" w14:textId="4840EA4A" w:rsidR="00D10B3D" w:rsidRPr="00144ED3" w:rsidRDefault="00144ED3" w:rsidP="00144ED3">
      <w:pPr>
        <w:spacing w:after="0" w:line="240" w:lineRule="auto"/>
        <w:contextualSpacing/>
        <w:jc w:val="center"/>
        <w:rPr>
          <w:rFonts w:ascii="Times New Roman" w:hAnsi="Times New Roman" w:cs="Times New Roman"/>
          <w:b/>
          <w:bCs/>
          <w:sz w:val="28"/>
          <w:szCs w:val="28"/>
        </w:rPr>
      </w:pPr>
      <w:r w:rsidRPr="00144ED3">
        <w:rPr>
          <w:rFonts w:ascii="Times New Roman" w:hAnsi="Times New Roman" w:cs="Times New Roman"/>
          <w:b/>
          <w:bCs/>
          <w:sz w:val="28"/>
          <w:szCs w:val="28"/>
        </w:rPr>
        <w:t>«О безопасности пищевой продукции»</w:t>
      </w:r>
    </w:p>
    <w:p w14:paraId="71A7AA65" w14:textId="77777777" w:rsidR="00144ED3" w:rsidRPr="00144ED3" w:rsidRDefault="00144ED3" w:rsidP="00144ED3">
      <w:pPr>
        <w:spacing w:after="0" w:line="240" w:lineRule="auto"/>
        <w:contextualSpacing/>
        <w:jc w:val="center"/>
        <w:rPr>
          <w:rFonts w:ascii="Times New Roman" w:hAnsi="Times New Roman" w:cs="Times New Roman"/>
          <w:b/>
          <w:bCs/>
          <w:sz w:val="28"/>
          <w:szCs w:val="28"/>
        </w:rPr>
      </w:pPr>
    </w:p>
    <w:p w14:paraId="0084BE3C" w14:textId="40C08302" w:rsidR="00144B2C" w:rsidRDefault="00144B2C" w:rsidP="00144B2C">
      <w:pPr>
        <w:shd w:val="clear" w:color="auto" w:fill="FFFFFF"/>
        <w:spacing w:after="0" w:line="240" w:lineRule="auto"/>
        <w:ind w:left="57"/>
        <w:jc w:val="both"/>
        <w:rPr>
          <w:rFonts w:ascii="Times New Roman" w:hAnsi="Times New Roman" w:cs="Times New Roman"/>
          <w:bCs/>
          <w:sz w:val="28"/>
          <w:szCs w:val="28"/>
        </w:rPr>
      </w:pPr>
      <w:r>
        <w:rPr>
          <w:rFonts w:ascii="Times New Roman" w:hAnsi="Times New Roman" w:cs="Times New Roman"/>
          <w:b/>
          <w:bCs/>
          <w:sz w:val="28"/>
          <w:szCs w:val="28"/>
        </w:rPr>
        <w:tab/>
      </w:r>
      <w:r w:rsidR="00D10B3D" w:rsidRPr="00D10B3D">
        <w:rPr>
          <w:rFonts w:ascii="Times New Roman" w:hAnsi="Times New Roman" w:cs="Times New Roman"/>
          <w:b/>
          <w:bCs/>
          <w:sz w:val="28"/>
          <w:szCs w:val="28"/>
        </w:rPr>
        <w:t xml:space="preserve">Аннотация. </w:t>
      </w:r>
      <w:r w:rsidR="00D10B3D" w:rsidRPr="00D10B3D">
        <w:rPr>
          <w:rFonts w:ascii="Times New Roman" w:hAnsi="Times New Roman" w:cs="Times New Roman"/>
          <w:sz w:val="28"/>
          <w:szCs w:val="28"/>
        </w:rPr>
        <w:t xml:space="preserve">В </w:t>
      </w:r>
      <w:r w:rsidR="00D10B3D">
        <w:rPr>
          <w:rFonts w:ascii="Times New Roman" w:hAnsi="Times New Roman" w:cs="Times New Roman"/>
          <w:sz w:val="28"/>
          <w:szCs w:val="28"/>
          <w:lang w:val="kk-KZ"/>
        </w:rPr>
        <w:t>данной</w:t>
      </w:r>
      <w:r w:rsidR="00D10B3D" w:rsidRPr="00D10B3D">
        <w:rPr>
          <w:rFonts w:ascii="Times New Roman" w:hAnsi="Times New Roman" w:cs="Times New Roman"/>
          <w:sz w:val="28"/>
          <w:szCs w:val="28"/>
        </w:rPr>
        <w:t xml:space="preserve"> статье </w:t>
      </w:r>
      <w:r w:rsidR="0068217B">
        <w:rPr>
          <w:rFonts w:ascii="Times New Roman" w:hAnsi="Times New Roman" w:cs="Times New Roman"/>
          <w:sz w:val="28"/>
          <w:szCs w:val="28"/>
        </w:rPr>
        <w:t>пр</w:t>
      </w:r>
      <w:r w:rsidR="00C85BA5">
        <w:rPr>
          <w:rFonts w:ascii="Times New Roman" w:hAnsi="Times New Roman" w:cs="Times New Roman"/>
          <w:sz w:val="28"/>
          <w:szCs w:val="28"/>
        </w:rPr>
        <w:t>иводится информация о</w:t>
      </w:r>
      <w:r w:rsidR="0068217B">
        <w:rPr>
          <w:rFonts w:ascii="Times New Roman" w:hAnsi="Times New Roman" w:cs="Times New Roman"/>
          <w:sz w:val="28"/>
          <w:szCs w:val="28"/>
        </w:rPr>
        <w:t xml:space="preserve"> </w:t>
      </w:r>
      <w:r w:rsidR="00C85BA5">
        <w:rPr>
          <w:rFonts w:ascii="Times New Roman" w:hAnsi="Times New Roman" w:cs="Times New Roman"/>
          <w:sz w:val="28"/>
          <w:szCs w:val="28"/>
        </w:rPr>
        <w:t xml:space="preserve">разработке метода </w:t>
      </w:r>
      <w:r w:rsidR="0068217B">
        <w:rPr>
          <w:rFonts w:ascii="Times New Roman" w:hAnsi="Times New Roman" w:cs="Times New Roman"/>
          <w:sz w:val="28"/>
          <w:szCs w:val="28"/>
        </w:rPr>
        <w:t xml:space="preserve">определения картофельной болезни хлеба в муке </w:t>
      </w:r>
      <w:r w:rsidR="00C85BA5">
        <w:rPr>
          <w:rFonts w:ascii="Times New Roman" w:hAnsi="Times New Roman" w:cs="Times New Roman"/>
          <w:sz w:val="28"/>
          <w:szCs w:val="28"/>
        </w:rPr>
        <w:t>пшеничной</w:t>
      </w:r>
      <w:r w:rsidR="00094EEA">
        <w:rPr>
          <w:rFonts w:ascii="Times New Roman" w:hAnsi="Times New Roman" w:cs="Times New Roman"/>
          <w:sz w:val="28"/>
          <w:szCs w:val="28"/>
        </w:rPr>
        <w:t xml:space="preserve"> </w:t>
      </w:r>
      <w:r w:rsidR="00165647" w:rsidRPr="00D93D22">
        <w:rPr>
          <w:rFonts w:ascii="Times New Roman" w:hAnsi="Times New Roman" w:cs="Times New Roman"/>
          <w:sz w:val="28"/>
          <w:szCs w:val="28"/>
        </w:rPr>
        <w:t>высшего, первого, второго сорта и обойная мук</w:t>
      </w:r>
      <w:r w:rsidR="00165647">
        <w:rPr>
          <w:rFonts w:ascii="Times New Roman" w:hAnsi="Times New Roman" w:cs="Times New Roman"/>
          <w:sz w:val="28"/>
          <w:szCs w:val="28"/>
        </w:rPr>
        <w:t xml:space="preserve">е </w:t>
      </w:r>
      <w:r w:rsidR="00094EEA">
        <w:rPr>
          <w:rFonts w:ascii="Times New Roman" w:hAnsi="Times New Roman" w:cs="Times New Roman"/>
          <w:sz w:val="28"/>
          <w:szCs w:val="28"/>
        </w:rPr>
        <w:t xml:space="preserve">в реализацию </w:t>
      </w:r>
      <w:r>
        <w:rPr>
          <w:rFonts w:ascii="Times New Roman" w:hAnsi="Times New Roman" w:cs="Times New Roman"/>
          <w:sz w:val="28"/>
          <w:szCs w:val="28"/>
        </w:rPr>
        <w:t xml:space="preserve">технического регламента </w:t>
      </w:r>
      <w:r w:rsidR="00094EEA" w:rsidRPr="00E23EEB">
        <w:rPr>
          <w:rFonts w:ascii="Times New Roman" w:hAnsi="Times New Roman" w:cs="Times New Roman"/>
          <w:bCs/>
          <w:sz w:val="28"/>
          <w:szCs w:val="28"/>
        </w:rPr>
        <w:t>ТР ТС 021/2011 «О безопасности пищевой продукции»</w:t>
      </w:r>
      <w:r>
        <w:rPr>
          <w:rFonts w:ascii="Times New Roman" w:hAnsi="Times New Roman" w:cs="Times New Roman"/>
          <w:bCs/>
          <w:sz w:val="28"/>
          <w:szCs w:val="28"/>
        </w:rPr>
        <w:t>.</w:t>
      </w:r>
    </w:p>
    <w:p w14:paraId="27E64DB2" w14:textId="032A3E24" w:rsidR="00144B2C" w:rsidRDefault="00144B2C" w:rsidP="00165647">
      <w:pPr>
        <w:shd w:val="clear" w:color="auto" w:fill="FFFFFF"/>
        <w:tabs>
          <w:tab w:val="left" w:pos="709"/>
        </w:tabs>
        <w:spacing w:after="0" w:line="240" w:lineRule="auto"/>
        <w:ind w:left="57"/>
        <w:jc w:val="both"/>
        <w:rPr>
          <w:rFonts w:ascii="Times New Roman" w:eastAsia="Times New Roman" w:hAnsi="Times New Roman" w:cs="Times New Roman"/>
          <w:b/>
          <w:bCs/>
          <w:color w:val="000000"/>
          <w:sz w:val="28"/>
          <w:szCs w:val="28"/>
        </w:rPr>
      </w:pPr>
      <w:r>
        <w:rPr>
          <w:rFonts w:ascii="Times New Roman" w:hAnsi="Times New Roman" w:cs="Times New Roman"/>
          <w:b/>
          <w:bCs/>
          <w:sz w:val="28"/>
          <w:szCs w:val="28"/>
        </w:rPr>
        <w:tab/>
      </w:r>
      <w:r w:rsidR="00C85BA5">
        <w:rPr>
          <w:rFonts w:ascii="Times New Roman" w:hAnsi="Times New Roman" w:cs="Times New Roman"/>
          <w:sz w:val="28"/>
          <w:szCs w:val="28"/>
        </w:rPr>
        <w:t xml:space="preserve">Освещается </w:t>
      </w:r>
      <w:r w:rsidR="005900FB">
        <w:rPr>
          <w:rFonts w:ascii="Times New Roman" w:hAnsi="Times New Roman" w:cs="Times New Roman"/>
          <w:sz w:val="28"/>
          <w:szCs w:val="28"/>
        </w:rPr>
        <w:t>сущность</w:t>
      </w:r>
      <w:r w:rsidR="004D053D">
        <w:rPr>
          <w:rFonts w:ascii="Times New Roman" w:hAnsi="Times New Roman" w:cs="Times New Roman"/>
          <w:sz w:val="28"/>
          <w:szCs w:val="28"/>
          <w:lang w:val="kk-KZ"/>
        </w:rPr>
        <w:t xml:space="preserve"> метода</w:t>
      </w:r>
      <w:r w:rsidR="00B55AA7">
        <w:rPr>
          <w:rFonts w:ascii="Times New Roman" w:hAnsi="Times New Roman" w:cs="Times New Roman"/>
          <w:sz w:val="28"/>
          <w:szCs w:val="28"/>
        </w:rPr>
        <w:t>,</w:t>
      </w:r>
      <w:r w:rsidR="005900FB">
        <w:rPr>
          <w:rFonts w:ascii="Times New Roman" w:hAnsi="Times New Roman" w:cs="Times New Roman"/>
          <w:sz w:val="28"/>
          <w:szCs w:val="28"/>
        </w:rPr>
        <w:t xml:space="preserve"> </w:t>
      </w:r>
      <w:r w:rsidR="00B55AA7">
        <w:rPr>
          <w:rFonts w:ascii="Times New Roman" w:hAnsi="Times New Roman" w:cs="Times New Roman"/>
          <w:sz w:val="28"/>
          <w:szCs w:val="28"/>
        </w:rPr>
        <w:t xml:space="preserve">детальный обзор выбора </w:t>
      </w:r>
      <w:r w:rsidR="005900FB">
        <w:rPr>
          <w:rFonts w:ascii="Times New Roman" w:hAnsi="Times New Roman" w:cs="Times New Roman"/>
          <w:sz w:val="28"/>
          <w:szCs w:val="28"/>
        </w:rPr>
        <w:t xml:space="preserve">органолептического анализа, приведен </w:t>
      </w:r>
      <w:r w:rsidRPr="00144B2C">
        <w:rPr>
          <w:rFonts w:ascii="Times New Roman" w:hAnsi="Times New Roman" w:cs="Times New Roman"/>
          <w:bCs/>
          <w:sz w:val="28"/>
          <w:szCs w:val="28"/>
        </w:rPr>
        <w:t xml:space="preserve">порядок определения </w:t>
      </w:r>
      <w:r w:rsidRPr="00144B2C">
        <w:rPr>
          <w:rFonts w:ascii="Times New Roman" w:eastAsia="Times New Roman" w:hAnsi="Times New Roman" w:cs="Times New Roman"/>
          <w:bCs/>
          <w:color w:val="000000"/>
          <w:sz w:val="28"/>
          <w:szCs w:val="28"/>
        </w:rPr>
        <w:t>зараженности возбудителями «картофельной болезни»</w:t>
      </w:r>
      <w:r>
        <w:rPr>
          <w:rFonts w:ascii="Times New Roman" w:eastAsia="Times New Roman" w:hAnsi="Times New Roman" w:cs="Times New Roman"/>
          <w:bCs/>
          <w:color w:val="000000"/>
          <w:sz w:val="28"/>
          <w:szCs w:val="28"/>
        </w:rPr>
        <w:t>, обработка результатов анализа</w:t>
      </w:r>
      <w:r w:rsidR="005900FB">
        <w:rPr>
          <w:rFonts w:ascii="Times New Roman" w:eastAsia="Times New Roman" w:hAnsi="Times New Roman" w:cs="Times New Roman"/>
          <w:bCs/>
          <w:color w:val="000000"/>
          <w:sz w:val="28"/>
          <w:szCs w:val="28"/>
        </w:rPr>
        <w:t xml:space="preserve"> </w:t>
      </w:r>
      <w:r w:rsidR="005900FB" w:rsidRPr="005900FB">
        <w:rPr>
          <w:rFonts w:ascii="Times New Roman" w:eastAsia="Times New Roman" w:hAnsi="Times New Roman" w:cs="Times New Roman"/>
          <w:bCs/>
          <w:color w:val="000000"/>
          <w:sz w:val="28"/>
          <w:szCs w:val="28"/>
        </w:rPr>
        <w:t xml:space="preserve">и </w:t>
      </w:r>
      <w:r w:rsidR="005900FB" w:rsidRPr="005900FB">
        <w:rPr>
          <w:rFonts w:ascii="Times New Roman" w:hAnsi="Times New Roman" w:cs="Times New Roman"/>
          <w:bCs/>
          <w:sz w:val="28"/>
          <w:szCs w:val="28"/>
        </w:rPr>
        <w:t>критерии оценки органолептических признаков заболевания в хлебе</w:t>
      </w:r>
      <w:r w:rsidR="00B55AA7">
        <w:rPr>
          <w:rFonts w:ascii="Times New Roman" w:hAnsi="Times New Roman" w:cs="Times New Roman"/>
          <w:bCs/>
          <w:sz w:val="28"/>
          <w:szCs w:val="28"/>
        </w:rPr>
        <w:t>,</w:t>
      </w:r>
      <w:r w:rsidR="00B55AA7" w:rsidRPr="00B55AA7">
        <w:rPr>
          <w:rFonts w:ascii="Times New Roman" w:hAnsi="Times New Roman" w:cs="Times New Roman"/>
          <w:bCs/>
          <w:sz w:val="28"/>
          <w:szCs w:val="28"/>
        </w:rPr>
        <w:t xml:space="preserve"> </w:t>
      </w:r>
      <w:r w:rsidR="00B55AA7" w:rsidRPr="005900FB">
        <w:rPr>
          <w:rFonts w:ascii="Times New Roman" w:hAnsi="Times New Roman" w:cs="Times New Roman"/>
          <w:bCs/>
          <w:sz w:val="28"/>
          <w:szCs w:val="28"/>
        </w:rPr>
        <w:t>выпеченном</w:t>
      </w:r>
      <w:r w:rsidR="00B55AA7">
        <w:rPr>
          <w:rFonts w:ascii="Times New Roman" w:hAnsi="Times New Roman" w:cs="Times New Roman"/>
          <w:bCs/>
          <w:sz w:val="28"/>
          <w:szCs w:val="28"/>
        </w:rPr>
        <w:t xml:space="preserve"> методом пробной лабораторной выпечки.</w:t>
      </w:r>
    </w:p>
    <w:p w14:paraId="25448932" w14:textId="17E6E032" w:rsidR="00144B2C" w:rsidRDefault="005900FB" w:rsidP="00144B2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w:t>
      </w:r>
      <w:r w:rsidR="00144B2C">
        <w:rPr>
          <w:rFonts w:ascii="Times New Roman" w:hAnsi="Times New Roman" w:cs="Times New Roman"/>
          <w:sz w:val="28"/>
          <w:szCs w:val="28"/>
        </w:rPr>
        <w:t>акже наглядно п</w:t>
      </w:r>
      <w:r w:rsidR="00144B2C" w:rsidRPr="00D10B3D">
        <w:rPr>
          <w:rFonts w:ascii="Times New Roman" w:hAnsi="Times New Roman" w:cs="Times New Roman"/>
          <w:sz w:val="28"/>
          <w:szCs w:val="28"/>
        </w:rPr>
        <w:t>редставлен</w:t>
      </w:r>
      <w:r w:rsidR="00144B2C">
        <w:rPr>
          <w:rFonts w:ascii="Times New Roman" w:hAnsi="Times New Roman" w:cs="Times New Roman"/>
          <w:sz w:val="28"/>
          <w:szCs w:val="28"/>
        </w:rPr>
        <w:t>ы</w:t>
      </w:r>
      <w:r w:rsidR="00144B2C" w:rsidRPr="00D10B3D">
        <w:rPr>
          <w:rFonts w:ascii="Times New Roman" w:hAnsi="Times New Roman" w:cs="Times New Roman"/>
          <w:sz w:val="28"/>
          <w:szCs w:val="28"/>
        </w:rPr>
        <w:t xml:space="preserve"> </w:t>
      </w:r>
      <w:r w:rsidR="00144B2C">
        <w:rPr>
          <w:rFonts w:ascii="Times New Roman" w:hAnsi="Times New Roman" w:cs="Times New Roman"/>
          <w:sz w:val="28"/>
          <w:szCs w:val="28"/>
        </w:rPr>
        <w:t>признаки заражения хлеба картофельной болезнью.</w:t>
      </w:r>
    </w:p>
    <w:p w14:paraId="348F549F" w14:textId="21234383" w:rsidR="00D10B3D" w:rsidRDefault="00D10B3D" w:rsidP="0084478E">
      <w:pPr>
        <w:spacing w:after="0" w:line="240" w:lineRule="auto"/>
        <w:ind w:firstLine="708"/>
        <w:contextualSpacing/>
        <w:jc w:val="both"/>
        <w:rPr>
          <w:rFonts w:ascii="Times New Roman" w:hAnsi="Times New Roman" w:cs="Times New Roman"/>
          <w:sz w:val="28"/>
          <w:szCs w:val="28"/>
          <w:lang w:val="kk-KZ"/>
        </w:rPr>
      </w:pPr>
      <w:r w:rsidRPr="00D10B3D">
        <w:rPr>
          <w:rFonts w:ascii="Times New Roman" w:hAnsi="Times New Roman" w:cs="Times New Roman"/>
          <w:b/>
          <w:bCs/>
          <w:sz w:val="28"/>
          <w:szCs w:val="28"/>
        </w:rPr>
        <w:t>Ключевые слова</w:t>
      </w:r>
      <w:r>
        <w:rPr>
          <w:rFonts w:ascii="Times New Roman" w:hAnsi="Times New Roman" w:cs="Times New Roman"/>
          <w:b/>
          <w:bCs/>
          <w:sz w:val="28"/>
          <w:szCs w:val="28"/>
          <w:lang w:val="kk-KZ"/>
        </w:rPr>
        <w:t xml:space="preserve">: </w:t>
      </w:r>
      <w:r w:rsidR="008621CC">
        <w:rPr>
          <w:rFonts w:ascii="Times New Roman" w:hAnsi="Times New Roman" w:cs="Times New Roman"/>
          <w:sz w:val="28"/>
          <w:szCs w:val="28"/>
        </w:rPr>
        <w:t>картофельная болезнь хлеба, мука пшеничная, органолептический анализ, пробная лабораторная выпечка.</w:t>
      </w:r>
    </w:p>
    <w:p w14:paraId="365A3962" w14:textId="77777777" w:rsidR="00D10B3D" w:rsidRDefault="00D10B3D" w:rsidP="0084478E">
      <w:pPr>
        <w:spacing w:after="0" w:line="240" w:lineRule="auto"/>
        <w:ind w:firstLine="708"/>
        <w:contextualSpacing/>
        <w:jc w:val="both"/>
        <w:rPr>
          <w:rFonts w:ascii="Times New Roman" w:hAnsi="Times New Roman" w:cs="Times New Roman"/>
          <w:sz w:val="28"/>
          <w:szCs w:val="28"/>
        </w:rPr>
      </w:pPr>
    </w:p>
    <w:p w14:paraId="5A0E6F26" w14:textId="4E07CD9E" w:rsidR="00D10B3D" w:rsidRDefault="00144ED3" w:rsidP="0084478E">
      <w:pPr>
        <w:spacing w:after="0" w:line="24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С. А. Айтжанова, А. Е. Урдубаева</w:t>
      </w:r>
    </w:p>
    <w:p w14:paraId="7BDCF327" w14:textId="0C5FFA70" w:rsidR="00D10B3D" w:rsidRDefault="00D10B3D" w:rsidP="0084478E">
      <w:pPr>
        <w:spacing w:after="0" w:line="240" w:lineRule="auto"/>
        <w:ind w:firstLine="708"/>
        <w:contextualSpacing/>
        <w:jc w:val="center"/>
        <w:rPr>
          <w:rFonts w:ascii="Times New Roman" w:hAnsi="Times New Roman" w:cs="Times New Roman"/>
          <w:sz w:val="28"/>
          <w:szCs w:val="28"/>
        </w:rPr>
      </w:pPr>
      <w:r w:rsidRPr="00D10B3D">
        <w:rPr>
          <w:rFonts w:ascii="Times New Roman" w:hAnsi="Times New Roman" w:cs="Times New Roman"/>
          <w:sz w:val="28"/>
          <w:szCs w:val="28"/>
        </w:rPr>
        <w:t>«ҚазСтандарт» РМК Ақтөбе филиалы, Ақтөбе, Қазақстан</w:t>
      </w:r>
    </w:p>
    <w:p w14:paraId="12BD76BD" w14:textId="77777777" w:rsidR="00144ED3" w:rsidRPr="00144ED3" w:rsidRDefault="00144ED3" w:rsidP="00144ED3">
      <w:pPr>
        <w:spacing w:after="0" w:line="240" w:lineRule="auto"/>
        <w:contextualSpacing/>
        <w:jc w:val="center"/>
        <w:rPr>
          <w:rFonts w:ascii="Times New Roman" w:hAnsi="Times New Roman" w:cs="Times New Roman"/>
          <w:sz w:val="28"/>
          <w:szCs w:val="28"/>
        </w:rPr>
      </w:pPr>
      <w:hyperlink r:id="rId6" w:history="1">
        <w:r w:rsidRPr="00144ED3">
          <w:rPr>
            <w:rStyle w:val="ac"/>
            <w:rFonts w:ascii="Times New Roman" w:hAnsi="Times New Roman" w:cs="Times New Roman"/>
            <w:kern w:val="0"/>
            <w:sz w:val="28"/>
            <w:szCs w:val="28"/>
            <w:lang w:val="ru-KZ" w:bidi="hi-IN"/>
          </w:rPr>
          <w:t>s.aytzhanova@ksm.kz"s.aytzhanova@ksm.kz</w:t>
        </w:r>
        <w:r w:rsidRPr="00144ED3">
          <w:rPr>
            <w:rStyle w:val="ac"/>
            <w:rFonts w:ascii="Times New Roman" w:hAnsi="Times New Roman" w:cs="Times New Roman"/>
            <w:sz w:val="28"/>
            <w:szCs w:val="28"/>
          </w:rPr>
          <w:t>a.urdubayeva@ksm.kz</w:t>
        </w:r>
      </w:hyperlink>
    </w:p>
    <w:p w14:paraId="0980F214" w14:textId="77777777" w:rsidR="00144ED3" w:rsidRPr="00144ED3" w:rsidRDefault="00144ED3" w:rsidP="00144ED3">
      <w:pPr>
        <w:spacing w:after="0" w:line="240" w:lineRule="auto"/>
        <w:contextualSpacing/>
        <w:jc w:val="center"/>
        <w:rPr>
          <w:rFonts w:ascii="Times New Roman" w:hAnsi="Times New Roman" w:cs="Times New Roman"/>
          <w:sz w:val="28"/>
          <w:szCs w:val="28"/>
          <w:lang w:val="ru-KZ"/>
        </w:rPr>
      </w:pPr>
    </w:p>
    <w:p w14:paraId="38773C47" w14:textId="73A68F47" w:rsidR="00451C31" w:rsidRPr="00451C31" w:rsidRDefault="00451C31" w:rsidP="00451C31">
      <w:pPr>
        <w:spacing w:after="0" w:line="240" w:lineRule="auto"/>
        <w:jc w:val="center"/>
        <w:rPr>
          <w:rFonts w:ascii="Times New Roman" w:eastAsia="Times New Roman" w:hAnsi="Times New Roman" w:cs="Times New Roman"/>
          <w:b/>
          <w:bCs/>
          <w:sz w:val="28"/>
          <w:szCs w:val="28"/>
          <w:lang w:val="kk-KZ"/>
        </w:rPr>
      </w:pPr>
      <w:r w:rsidRPr="00451C31">
        <w:rPr>
          <w:rFonts w:ascii="Times New Roman" w:eastAsia="Times New Roman" w:hAnsi="Times New Roman" w:cs="Times New Roman"/>
          <w:b/>
          <w:bCs/>
          <w:sz w:val="28"/>
          <w:szCs w:val="28"/>
          <w:lang w:val="kk-KZ"/>
        </w:rPr>
        <w:t xml:space="preserve">«Бидай ұнында </w:t>
      </w:r>
      <w:r>
        <w:rPr>
          <w:rFonts w:ascii="Times New Roman" w:eastAsia="Times New Roman" w:hAnsi="Times New Roman" w:cs="Times New Roman"/>
          <w:b/>
          <w:bCs/>
          <w:sz w:val="28"/>
          <w:szCs w:val="28"/>
          <w:lang w:val="kk-KZ"/>
        </w:rPr>
        <w:t>«</w:t>
      </w:r>
      <w:r w:rsidRPr="00451C31">
        <w:rPr>
          <w:rFonts w:ascii="Times New Roman" w:eastAsia="Times New Roman" w:hAnsi="Times New Roman" w:cs="Times New Roman"/>
          <w:b/>
          <w:bCs/>
          <w:sz w:val="28"/>
          <w:szCs w:val="28"/>
          <w:lang w:val="kk-KZ"/>
        </w:rPr>
        <w:t>картоп ауруының</w:t>
      </w:r>
      <w:r>
        <w:rPr>
          <w:rFonts w:ascii="Times New Roman" w:eastAsia="Times New Roman" w:hAnsi="Times New Roman" w:cs="Times New Roman"/>
          <w:b/>
          <w:bCs/>
          <w:sz w:val="28"/>
          <w:szCs w:val="28"/>
          <w:lang w:val="kk-KZ"/>
        </w:rPr>
        <w:t>»</w:t>
      </w:r>
      <w:r w:rsidRPr="00451C31">
        <w:rPr>
          <w:rFonts w:ascii="Times New Roman" w:eastAsia="Times New Roman" w:hAnsi="Times New Roman" w:cs="Times New Roman"/>
          <w:b/>
          <w:bCs/>
          <w:sz w:val="28"/>
          <w:szCs w:val="28"/>
          <w:lang w:val="kk-KZ"/>
        </w:rPr>
        <w:t xml:space="preserve"> қоздырғыштарының </w:t>
      </w:r>
      <w:r>
        <w:rPr>
          <w:rFonts w:ascii="Times New Roman" w:eastAsia="Times New Roman" w:hAnsi="Times New Roman" w:cs="Times New Roman"/>
          <w:b/>
          <w:bCs/>
          <w:sz w:val="28"/>
          <w:szCs w:val="28"/>
          <w:lang w:val="kk-KZ"/>
        </w:rPr>
        <w:t>зақымдануы</w:t>
      </w:r>
      <w:r w:rsidRPr="00E461D9">
        <w:rPr>
          <w:rFonts w:ascii="Times New Roman" w:eastAsia="Times New Roman" w:hAnsi="Times New Roman" w:cs="Times New Roman"/>
          <w:b/>
          <w:bCs/>
          <w:sz w:val="28"/>
          <w:szCs w:val="28"/>
          <w:lang w:val="kk-KZ"/>
        </w:rPr>
        <w:t xml:space="preserve">н </w:t>
      </w:r>
      <w:r w:rsidRPr="00451C31">
        <w:rPr>
          <w:rFonts w:ascii="Times New Roman" w:eastAsia="Times New Roman" w:hAnsi="Times New Roman" w:cs="Times New Roman"/>
          <w:b/>
          <w:bCs/>
          <w:sz w:val="28"/>
          <w:szCs w:val="28"/>
          <w:lang w:val="kk-KZ"/>
        </w:rPr>
        <w:t>анықтау әдістемесін әзірлеу»</w:t>
      </w:r>
      <w:r>
        <w:rPr>
          <w:rFonts w:ascii="Times New Roman" w:eastAsia="Times New Roman" w:hAnsi="Times New Roman" w:cs="Times New Roman"/>
          <w:b/>
          <w:bCs/>
          <w:sz w:val="28"/>
          <w:szCs w:val="28"/>
          <w:lang w:val="kk-KZ"/>
        </w:rPr>
        <w:t xml:space="preserve"> </w:t>
      </w:r>
      <w:r w:rsidRPr="00451C31">
        <w:rPr>
          <w:rFonts w:ascii="Times New Roman" w:eastAsia="Times New Roman" w:hAnsi="Times New Roman" w:cs="Times New Roman"/>
          <w:b/>
          <w:bCs/>
          <w:sz w:val="28"/>
          <w:szCs w:val="28"/>
          <w:lang w:val="kk-KZ"/>
        </w:rPr>
        <w:t>КО ТР 021/2011 талаптарына сәйкес</w:t>
      </w:r>
    </w:p>
    <w:p w14:paraId="51505253" w14:textId="77777777" w:rsidR="00451C31" w:rsidRPr="00451C31" w:rsidRDefault="00451C31" w:rsidP="00451C31">
      <w:pPr>
        <w:spacing w:after="0" w:line="240" w:lineRule="auto"/>
        <w:jc w:val="center"/>
        <w:rPr>
          <w:rFonts w:ascii="Times New Roman" w:eastAsia="Times New Roman" w:hAnsi="Times New Roman" w:cs="Times New Roman"/>
          <w:b/>
          <w:bCs/>
          <w:sz w:val="28"/>
          <w:szCs w:val="28"/>
          <w:lang w:val="ru-KZ"/>
        </w:rPr>
      </w:pPr>
      <w:r w:rsidRPr="00451C31">
        <w:rPr>
          <w:rFonts w:ascii="Times New Roman" w:eastAsia="Times New Roman" w:hAnsi="Times New Roman" w:cs="Times New Roman"/>
          <w:b/>
          <w:bCs/>
          <w:sz w:val="28"/>
          <w:szCs w:val="28"/>
          <w:lang w:val="kk-KZ"/>
        </w:rPr>
        <w:t>«Тамақ өнімдерінің қауіпсіздігі туралы»</w:t>
      </w:r>
    </w:p>
    <w:p w14:paraId="191BA134" w14:textId="77777777" w:rsidR="00D10B3D" w:rsidRDefault="00D10B3D" w:rsidP="0084478E">
      <w:pPr>
        <w:spacing w:after="0" w:line="240" w:lineRule="auto"/>
        <w:contextualSpacing/>
        <w:jc w:val="center"/>
        <w:rPr>
          <w:rFonts w:ascii="Times New Roman" w:hAnsi="Times New Roman" w:cs="Times New Roman"/>
          <w:b/>
          <w:bCs/>
          <w:sz w:val="28"/>
          <w:szCs w:val="28"/>
          <w:lang w:val="kk-KZ"/>
        </w:rPr>
      </w:pPr>
    </w:p>
    <w:p w14:paraId="30F8EAE4" w14:textId="63445F0F" w:rsidR="004D053D" w:rsidRDefault="00D10B3D" w:rsidP="0084478E">
      <w:pPr>
        <w:spacing w:after="0" w:line="240" w:lineRule="auto"/>
        <w:ind w:firstLine="709"/>
        <w:contextualSpacing/>
        <w:jc w:val="both"/>
        <w:rPr>
          <w:rFonts w:ascii="Times New Roman" w:hAnsi="Times New Roman" w:cs="Times New Roman"/>
          <w:sz w:val="28"/>
          <w:szCs w:val="28"/>
          <w:lang w:val="kk-KZ"/>
        </w:rPr>
      </w:pPr>
      <w:r w:rsidRPr="00D10B3D">
        <w:rPr>
          <w:rFonts w:ascii="Times New Roman" w:hAnsi="Times New Roman" w:cs="Times New Roman"/>
          <w:b/>
          <w:bCs/>
          <w:sz w:val="28"/>
          <w:szCs w:val="28"/>
          <w:lang w:val="kk-KZ"/>
        </w:rPr>
        <w:t>Аннотация.</w:t>
      </w:r>
      <w:r>
        <w:rPr>
          <w:rFonts w:ascii="Times New Roman" w:hAnsi="Times New Roman" w:cs="Times New Roman"/>
          <w:b/>
          <w:bCs/>
          <w:sz w:val="28"/>
          <w:szCs w:val="28"/>
          <w:lang w:val="kk-KZ"/>
        </w:rPr>
        <w:t xml:space="preserve"> </w:t>
      </w:r>
      <w:r w:rsidR="001F7A31" w:rsidRPr="001F7A31">
        <w:rPr>
          <w:rFonts w:ascii="Times New Roman" w:hAnsi="Times New Roman" w:cs="Times New Roman"/>
          <w:sz w:val="28"/>
          <w:szCs w:val="28"/>
          <w:lang w:val="kk-KZ"/>
        </w:rPr>
        <w:t xml:space="preserve">Бұл мақалада </w:t>
      </w:r>
      <w:r w:rsidR="004D053D">
        <w:rPr>
          <w:rFonts w:ascii="Times New Roman" w:hAnsi="Times New Roman" w:cs="Times New Roman"/>
          <w:sz w:val="28"/>
          <w:szCs w:val="28"/>
          <w:lang w:val="kk-KZ"/>
        </w:rPr>
        <w:t>«Т</w:t>
      </w:r>
      <w:r w:rsidR="001F7A31" w:rsidRPr="001F7A31">
        <w:rPr>
          <w:rFonts w:ascii="Times New Roman" w:hAnsi="Times New Roman" w:cs="Times New Roman"/>
          <w:sz w:val="28"/>
          <w:szCs w:val="28"/>
          <w:lang w:val="kk-KZ"/>
        </w:rPr>
        <w:t>амақ өнімдерінің қауіпсіздігі туралы</w:t>
      </w:r>
      <w:r w:rsidR="004D053D">
        <w:rPr>
          <w:rFonts w:ascii="Times New Roman" w:hAnsi="Times New Roman" w:cs="Times New Roman"/>
          <w:sz w:val="28"/>
          <w:szCs w:val="28"/>
          <w:lang w:val="kk-KZ"/>
        </w:rPr>
        <w:t xml:space="preserve">» </w:t>
      </w:r>
      <w:r w:rsidR="001F7A31" w:rsidRPr="001F7A31">
        <w:rPr>
          <w:rFonts w:ascii="Times New Roman" w:hAnsi="Times New Roman" w:cs="Times New Roman"/>
          <w:sz w:val="28"/>
          <w:szCs w:val="28"/>
          <w:lang w:val="kk-KZ"/>
        </w:rPr>
        <w:t xml:space="preserve">КО ТР 021/2011 техникалық регламентін іске асыру үшін жоғары, бірінші, екінші сұрыпты бидай ұнындағы және тұсқағаз ұнындағы нанның картоп ауруын анықтау әдісін әзірлеу туралы ақпарат берілген. </w:t>
      </w:r>
    </w:p>
    <w:p w14:paraId="132CD4BD" w14:textId="0FF8C493" w:rsidR="00381E49" w:rsidRDefault="001F7A31" w:rsidP="0084478E">
      <w:pPr>
        <w:spacing w:after="0" w:line="240" w:lineRule="auto"/>
        <w:ind w:firstLine="709"/>
        <w:contextualSpacing/>
        <w:jc w:val="both"/>
        <w:rPr>
          <w:rFonts w:ascii="Times New Roman" w:hAnsi="Times New Roman" w:cs="Times New Roman"/>
          <w:sz w:val="28"/>
          <w:szCs w:val="28"/>
          <w:lang w:val="kk-KZ"/>
        </w:rPr>
      </w:pPr>
      <w:r w:rsidRPr="001F7A31">
        <w:rPr>
          <w:rFonts w:ascii="Times New Roman" w:hAnsi="Times New Roman" w:cs="Times New Roman"/>
          <w:sz w:val="28"/>
          <w:szCs w:val="28"/>
          <w:lang w:val="kk-KZ"/>
        </w:rPr>
        <w:t xml:space="preserve">Органолептикалық талдауды таңдаудың </w:t>
      </w:r>
      <w:r w:rsidR="004D053D">
        <w:rPr>
          <w:rFonts w:ascii="Times New Roman" w:hAnsi="Times New Roman" w:cs="Times New Roman"/>
          <w:sz w:val="28"/>
          <w:szCs w:val="28"/>
          <w:lang w:val="kk-KZ"/>
        </w:rPr>
        <w:t xml:space="preserve">әдістің </w:t>
      </w:r>
      <w:r w:rsidRPr="001F7A31">
        <w:rPr>
          <w:rFonts w:ascii="Times New Roman" w:hAnsi="Times New Roman" w:cs="Times New Roman"/>
          <w:sz w:val="28"/>
          <w:szCs w:val="28"/>
          <w:lang w:val="kk-KZ"/>
        </w:rPr>
        <w:t xml:space="preserve">мәні, егжей-тегжейлі шолуы, "картоп ауруы" қоздырғыштарының инфекциясын анықтау тәртібі, талдау нәтижелерін өңдеу және сынақ зертханалық пісіру әдісімен пісірілген нандағы аурудың органолептикалық белгілерін бағалау критерийлері көрсетілген. </w:t>
      </w:r>
      <w:r w:rsidR="004D053D">
        <w:rPr>
          <w:rFonts w:ascii="Times New Roman" w:hAnsi="Times New Roman" w:cs="Times New Roman"/>
          <w:sz w:val="28"/>
          <w:szCs w:val="28"/>
          <w:lang w:val="kk-KZ"/>
        </w:rPr>
        <w:tab/>
      </w:r>
      <w:r w:rsidRPr="001F7A31">
        <w:rPr>
          <w:rFonts w:ascii="Times New Roman" w:hAnsi="Times New Roman" w:cs="Times New Roman"/>
          <w:sz w:val="28"/>
          <w:szCs w:val="28"/>
          <w:lang w:val="kk-KZ"/>
        </w:rPr>
        <w:t>Сондай-ақ, картоп ауруымен нанның ластану белгілері айқын көрсетілген.</w:t>
      </w:r>
    </w:p>
    <w:p w14:paraId="4B9E39A2" w14:textId="778A640A" w:rsidR="00D10B3D" w:rsidRDefault="00D10B3D" w:rsidP="0084478E">
      <w:pPr>
        <w:spacing w:after="0" w:line="240" w:lineRule="auto"/>
        <w:ind w:firstLine="709"/>
        <w:contextualSpacing/>
        <w:jc w:val="both"/>
        <w:rPr>
          <w:rFonts w:ascii="Times New Roman" w:hAnsi="Times New Roman" w:cs="Times New Roman"/>
          <w:sz w:val="28"/>
          <w:szCs w:val="28"/>
          <w:lang w:val="kk-KZ"/>
        </w:rPr>
      </w:pPr>
      <w:r w:rsidRPr="00D10B3D">
        <w:rPr>
          <w:rFonts w:ascii="Times New Roman" w:eastAsia="HG Mincho Light J" w:hAnsi="Times New Roman" w:cs="Times New Roman"/>
          <w:b/>
          <w:color w:val="000000"/>
          <w:kern w:val="0"/>
          <w:sz w:val="28"/>
          <w:szCs w:val="28"/>
          <w:lang w:val="kk-KZ" w:eastAsia="ru-RU"/>
          <w14:ligatures w14:val="none"/>
        </w:rPr>
        <w:t>Түйін сөздер:</w:t>
      </w:r>
      <w:r>
        <w:rPr>
          <w:rFonts w:ascii="Times New Roman" w:eastAsia="HG Mincho Light J" w:hAnsi="Times New Roman" w:cs="Times New Roman"/>
          <w:b/>
          <w:color w:val="000000"/>
          <w:kern w:val="0"/>
          <w:sz w:val="28"/>
          <w:szCs w:val="28"/>
          <w:lang w:val="kk-KZ" w:eastAsia="ru-RU"/>
          <w14:ligatures w14:val="none"/>
        </w:rPr>
        <w:t xml:space="preserve"> </w:t>
      </w:r>
      <w:r w:rsidR="0068217B" w:rsidRPr="0068217B">
        <w:rPr>
          <w:rFonts w:ascii="Times New Roman" w:hAnsi="Times New Roman" w:cs="Times New Roman"/>
          <w:sz w:val="28"/>
          <w:szCs w:val="28"/>
          <w:lang w:val="kk-KZ"/>
        </w:rPr>
        <w:t>картоп нан ауруы, бидай ұны, органолептикалық талдау, сынақ зертханалық пісіру.</w:t>
      </w:r>
    </w:p>
    <w:p w14:paraId="34708D6B" w14:textId="77777777" w:rsidR="0068217B" w:rsidRPr="0068217B" w:rsidRDefault="0068217B" w:rsidP="0084478E">
      <w:pPr>
        <w:spacing w:after="0" w:line="240" w:lineRule="auto"/>
        <w:ind w:firstLine="709"/>
        <w:contextualSpacing/>
        <w:jc w:val="both"/>
        <w:rPr>
          <w:rStyle w:val="fadeinm1hgl8"/>
          <w:rFonts w:ascii="Times New Roman" w:hAnsi="Times New Roman" w:cs="Times New Roman"/>
          <w:sz w:val="28"/>
          <w:szCs w:val="28"/>
          <w:lang w:val="kk-KZ"/>
        </w:rPr>
      </w:pPr>
    </w:p>
    <w:p w14:paraId="23B3BD49" w14:textId="77777777" w:rsidR="001F7A31" w:rsidRDefault="001F7A31" w:rsidP="00144ED3">
      <w:pPr>
        <w:pStyle w:val="af"/>
        <w:jc w:val="center"/>
        <w:rPr>
          <w:rFonts w:ascii="Times New Roman" w:eastAsia="Times New Roman" w:hAnsi="Times New Roman"/>
          <w:bCs/>
          <w:sz w:val="28"/>
          <w:szCs w:val="28"/>
          <w:lang w:val="kk-KZ"/>
        </w:rPr>
      </w:pPr>
    </w:p>
    <w:p w14:paraId="3FA87A32" w14:textId="77777777" w:rsidR="004A185C" w:rsidRDefault="004A185C" w:rsidP="00144ED3">
      <w:pPr>
        <w:pStyle w:val="af"/>
        <w:jc w:val="center"/>
        <w:rPr>
          <w:rFonts w:ascii="Times New Roman" w:eastAsia="Times New Roman" w:hAnsi="Times New Roman"/>
          <w:bCs/>
          <w:sz w:val="28"/>
          <w:szCs w:val="28"/>
          <w:lang w:val="kk-KZ"/>
        </w:rPr>
      </w:pPr>
    </w:p>
    <w:p w14:paraId="5A36B5E5" w14:textId="77777777" w:rsidR="004A185C" w:rsidRDefault="004A185C" w:rsidP="00144ED3">
      <w:pPr>
        <w:pStyle w:val="af"/>
        <w:jc w:val="center"/>
        <w:rPr>
          <w:rFonts w:ascii="Times New Roman" w:eastAsia="Times New Roman" w:hAnsi="Times New Roman"/>
          <w:bCs/>
          <w:sz w:val="28"/>
          <w:szCs w:val="28"/>
          <w:lang w:val="kk-KZ"/>
        </w:rPr>
      </w:pPr>
    </w:p>
    <w:p w14:paraId="42525C1C" w14:textId="77777777" w:rsidR="004A185C" w:rsidRDefault="004A185C" w:rsidP="00144ED3">
      <w:pPr>
        <w:pStyle w:val="af"/>
        <w:jc w:val="center"/>
        <w:rPr>
          <w:rFonts w:ascii="Times New Roman" w:eastAsia="Times New Roman" w:hAnsi="Times New Roman"/>
          <w:bCs/>
          <w:sz w:val="28"/>
          <w:szCs w:val="28"/>
          <w:lang w:val="kk-KZ"/>
        </w:rPr>
      </w:pPr>
    </w:p>
    <w:p w14:paraId="371E90B5" w14:textId="77777777" w:rsidR="001F7A31" w:rsidRDefault="001F7A31" w:rsidP="00144ED3">
      <w:pPr>
        <w:pStyle w:val="af"/>
        <w:jc w:val="center"/>
        <w:rPr>
          <w:rFonts w:ascii="Times New Roman" w:eastAsia="Times New Roman" w:hAnsi="Times New Roman"/>
          <w:bCs/>
          <w:sz w:val="28"/>
          <w:szCs w:val="28"/>
          <w:lang w:val="kk-KZ"/>
        </w:rPr>
      </w:pPr>
    </w:p>
    <w:p w14:paraId="2FA8F57C" w14:textId="77777777" w:rsidR="001F7A31" w:rsidRDefault="001F7A31" w:rsidP="00144ED3">
      <w:pPr>
        <w:pStyle w:val="af"/>
        <w:jc w:val="center"/>
        <w:rPr>
          <w:rFonts w:ascii="Times New Roman" w:eastAsia="Times New Roman" w:hAnsi="Times New Roman"/>
          <w:bCs/>
          <w:sz w:val="28"/>
          <w:szCs w:val="28"/>
          <w:lang w:val="kk-KZ"/>
        </w:rPr>
      </w:pPr>
    </w:p>
    <w:p w14:paraId="137FC8C0" w14:textId="77777777" w:rsidR="001F7A31" w:rsidRDefault="001F7A31" w:rsidP="00144ED3">
      <w:pPr>
        <w:pStyle w:val="af"/>
        <w:jc w:val="center"/>
        <w:rPr>
          <w:rFonts w:ascii="Times New Roman" w:eastAsia="Times New Roman" w:hAnsi="Times New Roman"/>
          <w:bCs/>
          <w:sz w:val="28"/>
          <w:szCs w:val="28"/>
          <w:lang w:val="kk-KZ"/>
        </w:rPr>
      </w:pPr>
    </w:p>
    <w:p w14:paraId="5184A75E" w14:textId="28453ADA" w:rsidR="00144ED3" w:rsidRPr="00144ED3" w:rsidRDefault="00144ED3" w:rsidP="00144ED3">
      <w:pPr>
        <w:pStyle w:val="af"/>
        <w:jc w:val="center"/>
        <w:rPr>
          <w:rFonts w:ascii="Times New Roman" w:eastAsia="Times New Roman" w:hAnsi="Times New Roman"/>
          <w:bCs/>
          <w:sz w:val="28"/>
          <w:szCs w:val="28"/>
          <w:lang w:val="kk-KZ"/>
        </w:rPr>
      </w:pPr>
      <w:r w:rsidRPr="00144ED3">
        <w:rPr>
          <w:rFonts w:ascii="Times New Roman" w:eastAsia="Times New Roman" w:hAnsi="Times New Roman"/>
          <w:bCs/>
          <w:sz w:val="28"/>
          <w:szCs w:val="28"/>
          <w:lang w:val="kk-KZ"/>
        </w:rPr>
        <w:t>S</w:t>
      </w:r>
      <w:r>
        <w:rPr>
          <w:rFonts w:ascii="Times New Roman" w:eastAsia="Times New Roman" w:hAnsi="Times New Roman"/>
          <w:bCs/>
          <w:sz w:val="28"/>
          <w:szCs w:val="28"/>
          <w:lang w:val="kk-KZ"/>
        </w:rPr>
        <w:t>.</w:t>
      </w:r>
      <w:r w:rsidRPr="00144ED3">
        <w:rPr>
          <w:rFonts w:ascii="Times New Roman" w:eastAsia="Times New Roman" w:hAnsi="Times New Roman"/>
          <w:bCs/>
          <w:sz w:val="28"/>
          <w:szCs w:val="28"/>
          <w:lang w:val="kk-KZ"/>
        </w:rPr>
        <w:t xml:space="preserve"> A. Aitzhanova, A</w:t>
      </w:r>
      <w:r>
        <w:rPr>
          <w:rFonts w:ascii="Times New Roman" w:eastAsia="Times New Roman" w:hAnsi="Times New Roman"/>
          <w:bCs/>
          <w:sz w:val="28"/>
          <w:szCs w:val="28"/>
          <w:lang w:val="kk-KZ"/>
        </w:rPr>
        <w:t>.</w:t>
      </w:r>
      <w:r w:rsidRPr="00144ED3">
        <w:rPr>
          <w:rFonts w:ascii="Times New Roman" w:eastAsia="Times New Roman" w:hAnsi="Times New Roman"/>
          <w:bCs/>
          <w:sz w:val="28"/>
          <w:szCs w:val="28"/>
          <w:lang w:val="kk-KZ"/>
        </w:rPr>
        <w:t>E. Urdubayeva</w:t>
      </w:r>
    </w:p>
    <w:p w14:paraId="523FFCC8" w14:textId="4C5FCF01" w:rsidR="00D10B3D" w:rsidRDefault="00D10B3D" w:rsidP="00144ED3">
      <w:pPr>
        <w:spacing w:after="0" w:line="240" w:lineRule="auto"/>
        <w:ind w:firstLine="709"/>
        <w:contextualSpacing/>
        <w:jc w:val="center"/>
        <w:rPr>
          <w:rFonts w:ascii="Times New Roman" w:hAnsi="Times New Roman" w:cs="Times New Roman"/>
          <w:sz w:val="28"/>
          <w:szCs w:val="28"/>
          <w:lang w:val="en-US"/>
        </w:rPr>
      </w:pPr>
      <w:r w:rsidRPr="00D10B3D">
        <w:rPr>
          <w:rFonts w:ascii="Times New Roman" w:hAnsi="Times New Roman" w:cs="Times New Roman"/>
          <w:sz w:val="28"/>
          <w:szCs w:val="28"/>
          <w:lang w:val="en-US"/>
        </w:rPr>
        <w:t>RSE «</w:t>
      </w:r>
      <w:proofErr w:type="spellStart"/>
      <w:r w:rsidRPr="00D10B3D">
        <w:rPr>
          <w:rFonts w:ascii="Times New Roman" w:hAnsi="Times New Roman" w:cs="Times New Roman"/>
          <w:sz w:val="28"/>
          <w:szCs w:val="28"/>
          <w:lang w:val="en-US"/>
        </w:rPr>
        <w:t>KazStandard</w:t>
      </w:r>
      <w:proofErr w:type="spellEnd"/>
      <w:r w:rsidRPr="00D10B3D">
        <w:rPr>
          <w:rFonts w:ascii="Times New Roman" w:hAnsi="Times New Roman" w:cs="Times New Roman"/>
          <w:sz w:val="28"/>
          <w:szCs w:val="28"/>
          <w:lang w:val="en-US"/>
        </w:rPr>
        <w:t xml:space="preserve">» </w:t>
      </w:r>
      <w:proofErr w:type="spellStart"/>
      <w:r w:rsidRPr="00D10B3D">
        <w:rPr>
          <w:rFonts w:ascii="Times New Roman" w:hAnsi="Times New Roman" w:cs="Times New Roman"/>
          <w:sz w:val="28"/>
          <w:szCs w:val="28"/>
          <w:lang w:val="en-US"/>
        </w:rPr>
        <w:t>Aktobebranch</w:t>
      </w:r>
      <w:proofErr w:type="spellEnd"/>
      <w:r w:rsidRPr="00D10B3D">
        <w:rPr>
          <w:rFonts w:ascii="Times New Roman" w:hAnsi="Times New Roman" w:cs="Times New Roman"/>
          <w:sz w:val="28"/>
          <w:szCs w:val="28"/>
          <w:lang w:val="en-US"/>
        </w:rPr>
        <w:t>, Aktobe, Kazakhstan</w:t>
      </w:r>
    </w:p>
    <w:p w14:paraId="32D38C55" w14:textId="77777777" w:rsidR="00144ED3" w:rsidRPr="00144ED3" w:rsidRDefault="00144ED3" w:rsidP="00144ED3">
      <w:pPr>
        <w:spacing w:after="0" w:line="240" w:lineRule="auto"/>
        <w:contextualSpacing/>
        <w:jc w:val="center"/>
        <w:rPr>
          <w:rFonts w:ascii="Times New Roman" w:hAnsi="Times New Roman" w:cs="Times New Roman"/>
          <w:sz w:val="28"/>
          <w:szCs w:val="28"/>
          <w:lang w:val="en-US"/>
        </w:rPr>
      </w:pPr>
      <w:hyperlink r:id="rId7" w:history="1">
        <w:r w:rsidRPr="00144ED3">
          <w:rPr>
            <w:rStyle w:val="ac"/>
            <w:rFonts w:ascii="Times New Roman" w:hAnsi="Times New Roman" w:cs="Times New Roman"/>
            <w:kern w:val="0"/>
            <w:sz w:val="28"/>
            <w:szCs w:val="28"/>
            <w:lang w:val="ru-KZ" w:bidi="hi-IN"/>
          </w:rPr>
          <w:t>s.aytzhanova@ksm.kz"s.aytzhanova@ksm.kz</w:t>
        </w:r>
        <w:r w:rsidRPr="00144ED3">
          <w:rPr>
            <w:rStyle w:val="ac"/>
            <w:rFonts w:ascii="Times New Roman" w:hAnsi="Times New Roman" w:cs="Times New Roman"/>
            <w:sz w:val="28"/>
            <w:szCs w:val="28"/>
            <w:lang w:val="en-US"/>
          </w:rPr>
          <w:t>a.urdubayeva@ksm.kz</w:t>
        </w:r>
      </w:hyperlink>
    </w:p>
    <w:p w14:paraId="78BB7304" w14:textId="77777777" w:rsidR="00144ED3" w:rsidRPr="00144ED3" w:rsidRDefault="00144ED3" w:rsidP="00144ED3">
      <w:pPr>
        <w:spacing w:after="0" w:line="240" w:lineRule="auto"/>
        <w:contextualSpacing/>
        <w:jc w:val="center"/>
        <w:rPr>
          <w:rFonts w:ascii="Times New Roman" w:hAnsi="Times New Roman" w:cs="Times New Roman"/>
          <w:sz w:val="28"/>
          <w:szCs w:val="28"/>
          <w:lang w:val="ru-KZ"/>
        </w:rPr>
      </w:pPr>
    </w:p>
    <w:p w14:paraId="5BE0E81F" w14:textId="77777777" w:rsidR="00D10B3D" w:rsidRDefault="00D10B3D" w:rsidP="0084478E">
      <w:pPr>
        <w:spacing w:after="0" w:line="240" w:lineRule="auto"/>
        <w:ind w:firstLine="709"/>
        <w:contextualSpacing/>
        <w:jc w:val="center"/>
        <w:rPr>
          <w:rFonts w:ascii="Times New Roman" w:hAnsi="Times New Roman" w:cs="Times New Roman"/>
          <w:sz w:val="28"/>
          <w:szCs w:val="28"/>
          <w:lang w:val="en-US"/>
        </w:rPr>
      </w:pPr>
    </w:p>
    <w:p w14:paraId="08F50DAA" w14:textId="3773198F" w:rsidR="000D6AA4" w:rsidRPr="000D6AA4" w:rsidRDefault="000D6AA4" w:rsidP="000D6AA4">
      <w:pPr>
        <w:spacing w:after="0" w:line="240" w:lineRule="auto"/>
        <w:ind w:firstLine="709"/>
        <w:contextualSpacing/>
        <w:jc w:val="center"/>
        <w:rPr>
          <w:rFonts w:ascii="Times New Roman" w:hAnsi="Times New Roman" w:cs="Times New Roman"/>
          <w:b/>
          <w:bCs/>
          <w:sz w:val="28"/>
          <w:szCs w:val="28"/>
          <w:lang w:val="en-US"/>
        </w:rPr>
      </w:pPr>
      <w:r w:rsidRPr="000D6AA4">
        <w:rPr>
          <w:rFonts w:ascii="Times New Roman" w:hAnsi="Times New Roman" w:cs="Times New Roman"/>
          <w:b/>
          <w:bCs/>
          <w:sz w:val="28"/>
          <w:szCs w:val="28"/>
          <w:lang w:val="en-US"/>
        </w:rPr>
        <w:t>«</w:t>
      </w:r>
      <w:r w:rsidRPr="000D6AA4">
        <w:rPr>
          <w:rFonts w:ascii="Times New Roman" w:hAnsi="Times New Roman" w:cs="Times New Roman"/>
          <w:b/>
          <w:bCs/>
          <w:sz w:val="28"/>
          <w:szCs w:val="28"/>
          <w:lang w:val="en"/>
        </w:rPr>
        <w:t xml:space="preserve">Development of a method for determining the presence of </w:t>
      </w:r>
      <w:r w:rsidRPr="000D6AA4">
        <w:rPr>
          <w:rFonts w:ascii="Times New Roman" w:hAnsi="Times New Roman" w:cs="Times New Roman"/>
          <w:b/>
          <w:bCs/>
          <w:sz w:val="28"/>
          <w:szCs w:val="28"/>
          <w:lang w:val="en-US"/>
        </w:rPr>
        <w:t>«</w:t>
      </w:r>
      <w:r w:rsidRPr="000D6AA4">
        <w:rPr>
          <w:rFonts w:ascii="Times New Roman" w:hAnsi="Times New Roman" w:cs="Times New Roman"/>
          <w:b/>
          <w:bCs/>
          <w:sz w:val="28"/>
          <w:szCs w:val="28"/>
          <w:lang w:val="en"/>
        </w:rPr>
        <w:t>potato blight pathogens</w:t>
      </w:r>
      <w:r w:rsidRPr="000D6AA4">
        <w:rPr>
          <w:rFonts w:ascii="Times New Roman" w:hAnsi="Times New Roman" w:cs="Times New Roman"/>
          <w:b/>
          <w:bCs/>
          <w:sz w:val="28"/>
          <w:szCs w:val="28"/>
          <w:lang w:val="en-US"/>
        </w:rPr>
        <w:t>»</w:t>
      </w:r>
      <w:r w:rsidRPr="000D6AA4">
        <w:rPr>
          <w:rFonts w:ascii="Times New Roman" w:hAnsi="Times New Roman" w:cs="Times New Roman"/>
          <w:b/>
          <w:bCs/>
          <w:sz w:val="28"/>
          <w:szCs w:val="28"/>
          <w:lang w:val="en"/>
        </w:rPr>
        <w:t xml:space="preserve"> in wheat flour</w:t>
      </w:r>
      <w:r w:rsidRPr="000D6AA4">
        <w:rPr>
          <w:rFonts w:ascii="Times New Roman" w:hAnsi="Times New Roman" w:cs="Times New Roman"/>
          <w:b/>
          <w:bCs/>
          <w:sz w:val="28"/>
          <w:szCs w:val="28"/>
          <w:lang w:val="en-US"/>
        </w:rPr>
        <w:t xml:space="preserve"> </w:t>
      </w:r>
      <w:r w:rsidRPr="000D6AA4">
        <w:rPr>
          <w:rFonts w:ascii="Times New Roman" w:hAnsi="Times New Roman" w:cs="Times New Roman"/>
          <w:b/>
          <w:bCs/>
          <w:sz w:val="28"/>
          <w:szCs w:val="28"/>
          <w:lang w:val="en"/>
        </w:rPr>
        <w:t>in compliance with the requirements of CU TR 021/2011</w:t>
      </w:r>
      <w:r w:rsidRPr="000D6AA4">
        <w:rPr>
          <w:rFonts w:ascii="Times New Roman" w:hAnsi="Times New Roman" w:cs="Times New Roman"/>
          <w:b/>
          <w:bCs/>
          <w:sz w:val="28"/>
          <w:szCs w:val="28"/>
          <w:lang w:val="en-US"/>
        </w:rPr>
        <w:t>2 «</w:t>
      </w:r>
      <w:r w:rsidRPr="000D6AA4">
        <w:rPr>
          <w:rFonts w:ascii="Times New Roman" w:hAnsi="Times New Roman" w:cs="Times New Roman"/>
          <w:b/>
          <w:bCs/>
          <w:sz w:val="28"/>
          <w:szCs w:val="28"/>
          <w:lang w:val="en"/>
        </w:rPr>
        <w:t>On Food Safety</w:t>
      </w:r>
      <w:r w:rsidRPr="000D6AA4">
        <w:rPr>
          <w:rFonts w:ascii="Times New Roman" w:hAnsi="Times New Roman" w:cs="Times New Roman"/>
          <w:b/>
          <w:bCs/>
          <w:sz w:val="28"/>
          <w:szCs w:val="28"/>
          <w:lang w:val="en-US"/>
        </w:rPr>
        <w:t>»</w:t>
      </w:r>
    </w:p>
    <w:p w14:paraId="2C826229" w14:textId="77777777" w:rsidR="005E7E23" w:rsidRDefault="005E7E23" w:rsidP="0084478E">
      <w:pPr>
        <w:spacing w:after="0" w:line="240" w:lineRule="auto"/>
        <w:ind w:firstLine="709"/>
        <w:contextualSpacing/>
        <w:jc w:val="center"/>
        <w:rPr>
          <w:rFonts w:ascii="Times New Roman" w:hAnsi="Times New Roman" w:cs="Times New Roman"/>
          <w:b/>
          <w:bCs/>
          <w:sz w:val="28"/>
          <w:szCs w:val="28"/>
          <w:lang w:val="en-US"/>
        </w:rPr>
      </w:pPr>
    </w:p>
    <w:p w14:paraId="792CD3C7" w14:textId="47E4CE8E" w:rsidR="004D053D" w:rsidRPr="004D053D" w:rsidRDefault="005E7E23" w:rsidP="008621CC">
      <w:pPr>
        <w:spacing w:after="0" w:line="240" w:lineRule="auto"/>
        <w:ind w:firstLine="707"/>
        <w:contextualSpacing/>
        <w:jc w:val="both"/>
        <w:rPr>
          <w:rFonts w:ascii="Times New Roman" w:hAnsi="Times New Roman" w:cs="Times New Roman"/>
          <w:sz w:val="28"/>
          <w:szCs w:val="28"/>
          <w:lang w:val="en-US"/>
        </w:rPr>
      </w:pPr>
      <w:r w:rsidRPr="005E7E23">
        <w:rPr>
          <w:rFonts w:ascii="Times New Roman" w:hAnsi="Times New Roman" w:cs="Times New Roman"/>
          <w:b/>
          <w:bCs/>
          <w:sz w:val="28"/>
          <w:szCs w:val="28"/>
          <w:lang w:val="en-US"/>
        </w:rPr>
        <w:t>Annotation.</w:t>
      </w:r>
      <w:r>
        <w:rPr>
          <w:rFonts w:ascii="Times New Roman" w:hAnsi="Times New Roman" w:cs="Times New Roman"/>
          <w:b/>
          <w:bCs/>
          <w:sz w:val="28"/>
          <w:szCs w:val="28"/>
          <w:lang w:val="en-US"/>
        </w:rPr>
        <w:t xml:space="preserve"> </w:t>
      </w:r>
      <w:r w:rsidR="001F7A31" w:rsidRPr="001F7A31">
        <w:rPr>
          <w:rFonts w:ascii="Times New Roman" w:hAnsi="Times New Roman" w:cs="Times New Roman"/>
          <w:sz w:val="28"/>
          <w:szCs w:val="28"/>
          <w:lang w:val="en-US"/>
        </w:rPr>
        <w:t xml:space="preserve">This article provides information on the development of a method for determining potato disease of bread in wheat flour of the highest, first, second grade and wallpaper flour in the implementation of the technical regulations TR CU 021/2011 </w:t>
      </w:r>
      <w:r w:rsidR="004D053D" w:rsidRPr="004D053D">
        <w:rPr>
          <w:rFonts w:ascii="Times New Roman" w:hAnsi="Times New Roman" w:cs="Times New Roman"/>
          <w:sz w:val="28"/>
          <w:szCs w:val="28"/>
          <w:lang w:val="en-US"/>
        </w:rPr>
        <w:t>«</w:t>
      </w:r>
      <w:r w:rsidR="001F7A31" w:rsidRPr="001F7A31">
        <w:rPr>
          <w:rFonts w:ascii="Times New Roman" w:hAnsi="Times New Roman" w:cs="Times New Roman"/>
          <w:sz w:val="28"/>
          <w:szCs w:val="28"/>
          <w:lang w:val="en-US"/>
        </w:rPr>
        <w:t>On food safety</w:t>
      </w:r>
      <w:r w:rsidR="004D053D" w:rsidRPr="004D053D">
        <w:rPr>
          <w:rFonts w:ascii="Times New Roman" w:hAnsi="Times New Roman" w:cs="Times New Roman"/>
          <w:sz w:val="28"/>
          <w:szCs w:val="28"/>
          <w:lang w:val="en-US"/>
        </w:rPr>
        <w:t>»</w:t>
      </w:r>
      <w:r w:rsidR="001F7A31" w:rsidRPr="001F7A31">
        <w:rPr>
          <w:rFonts w:ascii="Times New Roman" w:hAnsi="Times New Roman" w:cs="Times New Roman"/>
          <w:sz w:val="28"/>
          <w:szCs w:val="28"/>
          <w:lang w:val="en-US"/>
        </w:rPr>
        <w:t xml:space="preserve">. </w:t>
      </w:r>
    </w:p>
    <w:p w14:paraId="166D160F" w14:textId="77777777" w:rsidR="004D053D" w:rsidRPr="00F5483B" w:rsidRDefault="001F7A31" w:rsidP="008621CC">
      <w:pPr>
        <w:spacing w:after="0" w:line="240" w:lineRule="auto"/>
        <w:ind w:firstLine="707"/>
        <w:contextualSpacing/>
        <w:jc w:val="both"/>
        <w:rPr>
          <w:rFonts w:ascii="Times New Roman" w:hAnsi="Times New Roman" w:cs="Times New Roman"/>
          <w:sz w:val="28"/>
          <w:szCs w:val="28"/>
          <w:lang w:val="en-US"/>
        </w:rPr>
      </w:pPr>
      <w:r w:rsidRPr="001F7A31">
        <w:rPr>
          <w:rFonts w:ascii="Times New Roman" w:hAnsi="Times New Roman" w:cs="Times New Roman"/>
          <w:sz w:val="28"/>
          <w:szCs w:val="28"/>
          <w:lang w:val="en-US"/>
        </w:rPr>
        <w:t>The essence is highlighted, a detailed overview of the choice of organoleptic analysis is given, the procedure for determining infection with pathogens of the "potato disease", the processing of analysis results and criteria for evaluating organoleptic signs of the disease in bread baked by the test laboratory baking method is given.</w:t>
      </w:r>
    </w:p>
    <w:p w14:paraId="6265B474" w14:textId="71F4012F" w:rsidR="00381E49" w:rsidRPr="004D053D" w:rsidRDefault="001F7A31" w:rsidP="008621CC">
      <w:pPr>
        <w:spacing w:after="0" w:line="240" w:lineRule="auto"/>
        <w:ind w:firstLine="707"/>
        <w:contextualSpacing/>
        <w:jc w:val="both"/>
        <w:rPr>
          <w:rFonts w:ascii="Times New Roman" w:hAnsi="Times New Roman" w:cs="Times New Roman"/>
          <w:sz w:val="28"/>
          <w:szCs w:val="28"/>
          <w:lang w:val="en-US"/>
        </w:rPr>
      </w:pPr>
      <w:r w:rsidRPr="001F7A31">
        <w:rPr>
          <w:rFonts w:ascii="Times New Roman" w:hAnsi="Times New Roman" w:cs="Times New Roman"/>
          <w:sz w:val="28"/>
          <w:szCs w:val="28"/>
          <w:lang w:val="en-US"/>
        </w:rPr>
        <w:t>The signs of potato disease infection of bread are also clearly presented.</w:t>
      </w:r>
    </w:p>
    <w:p w14:paraId="351FBB36" w14:textId="39EA08F0" w:rsidR="007B5A80" w:rsidRPr="00381E49" w:rsidRDefault="005E7E23" w:rsidP="008621CC">
      <w:pPr>
        <w:spacing w:after="0" w:line="240" w:lineRule="auto"/>
        <w:ind w:firstLine="707"/>
        <w:contextualSpacing/>
        <w:jc w:val="both"/>
        <w:rPr>
          <w:rFonts w:ascii="Times New Roman" w:hAnsi="Times New Roman" w:cs="Times New Roman"/>
          <w:sz w:val="28"/>
          <w:szCs w:val="28"/>
          <w:lang w:val="en-US"/>
        </w:rPr>
      </w:pPr>
      <w:r w:rsidRPr="005E7E23">
        <w:rPr>
          <w:rFonts w:ascii="Times New Roman" w:hAnsi="Times New Roman" w:cs="Times New Roman"/>
          <w:b/>
          <w:bCs/>
          <w:sz w:val="28"/>
          <w:szCs w:val="28"/>
          <w:lang w:val="en-US"/>
        </w:rPr>
        <w:t>Key words:</w:t>
      </w:r>
      <w:r>
        <w:rPr>
          <w:rFonts w:ascii="Times New Roman" w:hAnsi="Times New Roman" w:cs="Times New Roman"/>
          <w:b/>
          <w:bCs/>
          <w:sz w:val="28"/>
          <w:szCs w:val="28"/>
          <w:lang w:val="en-US"/>
        </w:rPr>
        <w:t xml:space="preserve"> </w:t>
      </w:r>
      <w:r w:rsidR="008621CC" w:rsidRPr="008621CC">
        <w:rPr>
          <w:rFonts w:ascii="Times New Roman" w:hAnsi="Times New Roman" w:cs="Times New Roman"/>
          <w:sz w:val="28"/>
          <w:szCs w:val="28"/>
          <w:lang w:val="en-US"/>
        </w:rPr>
        <w:t>potato disease of bread, wheat flour, organoleptic analysis, trial laboratory baking.</w:t>
      </w:r>
    </w:p>
    <w:p w14:paraId="243D5715" w14:textId="77777777" w:rsidR="001F7A31" w:rsidRPr="00381E49" w:rsidRDefault="001F7A31" w:rsidP="008621CC">
      <w:pPr>
        <w:spacing w:after="0" w:line="240" w:lineRule="auto"/>
        <w:ind w:firstLine="707"/>
        <w:contextualSpacing/>
        <w:jc w:val="both"/>
        <w:rPr>
          <w:rFonts w:ascii="Times New Roman" w:hAnsi="Times New Roman" w:cs="Times New Roman"/>
          <w:sz w:val="28"/>
          <w:szCs w:val="28"/>
          <w:lang w:val="en-US"/>
        </w:rPr>
      </w:pPr>
    </w:p>
    <w:p w14:paraId="753E29FF" w14:textId="408D722B" w:rsidR="001F7A31" w:rsidRDefault="00066D98" w:rsidP="008621CC">
      <w:pPr>
        <w:spacing w:after="0" w:line="240" w:lineRule="auto"/>
        <w:ind w:firstLine="707"/>
        <w:contextualSpacing/>
        <w:jc w:val="both"/>
        <w:rPr>
          <w:rFonts w:ascii="Times New Roman" w:hAnsi="Times New Roman" w:cs="Times New Roman"/>
          <w:sz w:val="28"/>
          <w:szCs w:val="28"/>
        </w:rPr>
      </w:pPr>
      <w:r>
        <w:rPr>
          <w:noProof/>
        </w:rPr>
        <w:drawing>
          <wp:inline distT="0" distB="0" distL="0" distR="0" wp14:anchorId="3F488AA0" wp14:editId="238E40B0">
            <wp:extent cx="2582265" cy="1499155"/>
            <wp:effectExtent l="0" t="0" r="8890" b="6350"/>
            <wp:docPr id="149770537" name="Рисунок 1" descr="Картофельная болезнь хлеба. Что это та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офельная болезнь хлеба. Что это тако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7526" cy="1502209"/>
                    </a:xfrm>
                    <a:prstGeom prst="rect">
                      <a:avLst/>
                    </a:prstGeom>
                    <a:noFill/>
                    <a:ln>
                      <a:noFill/>
                    </a:ln>
                  </pic:spPr>
                </pic:pic>
              </a:graphicData>
            </a:graphic>
          </wp:inline>
        </w:drawing>
      </w:r>
    </w:p>
    <w:p w14:paraId="292A2664" w14:textId="77777777" w:rsidR="00066D98" w:rsidRPr="001F7A31" w:rsidRDefault="00066D98" w:rsidP="008621CC">
      <w:pPr>
        <w:spacing w:after="0" w:line="240" w:lineRule="auto"/>
        <w:ind w:firstLine="707"/>
        <w:contextualSpacing/>
        <w:jc w:val="both"/>
        <w:rPr>
          <w:rFonts w:ascii="Times New Roman" w:hAnsi="Times New Roman" w:cs="Times New Roman"/>
          <w:sz w:val="28"/>
          <w:szCs w:val="28"/>
        </w:rPr>
      </w:pPr>
    </w:p>
    <w:p w14:paraId="64130E5F" w14:textId="6A14A58B" w:rsidR="005E7E23" w:rsidRDefault="005E7E23" w:rsidP="0084478E">
      <w:pPr>
        <w:spacing w:after="0" w:line="240" w:lineRule="auto"/>
        <w:ind w:firstLine="707"/>
        <w:contextualSpacing/>
        <w:jc w:val="both"/>
        <w:rPr>
          <w:rFonts w:ascii="Times New Roman" w:hAnsi="Times New Roman" w:cs="Times New Roman"/>
          <w:b/>
          <w:bCs/>
          <w:sz w:val="28"/>
          <w:szCs w:val="28"/>
        </w:rPr>
      </w:pPr>
      <w:r w:rsidRPr="00144ED3">
        <w:rPr>
          <w:rFonts w:ascii="Times New Roman" w:hAnsi="Times New Roman" w:cs="Times New Roman"/>
          <w:b/>
          <w:bCs/>
          <w:sz w:val="28"/>
          <w:szCs w:val="28"/>
        </w:rPr>
        <w:t>Введение</w:t>
      </w:r>
    </w:p>
    <w:p w14:paraId="495A1DEC" w14:textId="77777777" w:rsidR="001A2A91" w:rsidRDefault="001A2A91" w:rsidP="0084478E">
      <w:pPr>
        <w:spacing w:after="0" w:line="240" w:lineRule="auto"/>
        <w:ind w:firstLine="707"/>
        <w:contextualSpacing/>
        <w:jc w:val="both"/>
        <w:rPr>
          <w:rFonts w:ascii="Times New Roman" w:hAnsi="Times New Roman" w:cs="Times New Roman"/>
          <w:b/>
          <w:bCs/>
          <w:sz w:val="28"/>
          <w:szCs w:val="28"/>
        </w:rPr>
      </w:pPr>
    </w:p>
    <w:p w14:paraId="010EDA29" w14:textId="107FDB4C" w:rsidR="009D4CE0" w:rsidRPr="009D4CE0" w:rsidRDefault="009D4CE0" w:rsidP="0084478E">
      <w:pPr>
        <w:spacing w:after="0" w:line="240" w:lineRule="auto"/>
        <w:ind w:firstLine="707"/>
        <w:contextualSpacing/>
        <w:jc w:val="both"/>
        <w:rPr>
          <w:rFonts w:ascii="Times New Roman" w:hAnsi="Times New Roman" w:cs="Times New Roman"/>
          <w:sz w:val="28"/>
          <w:szCs w:val="28"/>
        </w:rPr>
      </w:pPr>
      <w:r w:rsidRPr="009D4CE0">
        <w:rPr>
          <w:rFonts w:ascii="Times New Roman" w:hAnsi="Times New Roman" w:cs="Times New Roman"/>
          <w:sz w:val="28"/>
          <w:szCs w:val="28"/>
        </w:rPr>
        <w:t>Вопросам качества и безопасности пищевых продуктов во все времена уделяется особое внимание.</w:t>
      </w:r>
    </w:p>
    <w:p w14:paraId="7D677C36" w14:textId="77777777" w:rsidR="00DE2833" w:rsidRDefault="009D4CE0" w:rsidP="0084478E">
      <w:pPr>
        <w:spacing w:after="0" w:line="240" w:lineRule="auto"/>
        <w:ind w:firstLine="707"/>
        <w:contextualSpacing/>
        <w:jc w:val="both"/>
        <w:rPr>
          <w:rFonts w:ascii="Times New Roman" w:hAnsi="Times New Roman" w:cs="Times New Roman"/>
          <w:sz w:val="28"/>
          <w:szCs w:val="28"/>
        </w:rPr>
      </w:pPr>
      <w:r w:rsidRPr="009D4CE0">
        <w:rPr>
          <w:rFonts w:ascii="Times New Roman" w:hAnsi="Times New Roman" w:cs="Times New Roman"/>
          <w:sz w:val="28"/>
          <w:szCs w:val="28"/>
        </w:rPr>
        <w:t>О</w:t>
      </w:r>
      <w:r w:rsidR="001A2A91" w:rsidRPr="009D4CE0">
        <w:rPr>
          <w:rFonts w:ascii="Times New Roman" w:hAnsi="Times New Roman" w:cs="Times New Roman"/>
          <w:sz w:val="28"/>
          <w:szCs w:val="28"/>
        </w:rPr>
        <w:t xml:space="preserve">дно из важнейших условий </w:t>
      </w:r>
      <w:r w:rsidRPr="009D4CE0">
        <w:rPr>
          <w:rFonts w:ascii="Times New Roman" w:hAnsi="Times New Roman" w:cs="Times New Roman"/>
          <w:sz w:val="28"/>
          <w:szCs w:val="28"/>
        </w:rPr>
        <w:t>производства хлеба – это его безопасность.</w:t>
      </w:r>
    </w:p>
    <w:p w14:paraId="2A26FF94" w14:textId="7288677B" w:rsidR="00DE2833" w:rsidRPr="00DE2833" w:rsidRDefault="00DE2833" w:rsidP="00DE2833">
      <w:pPr>
        <w:spacing w:after="0" w:line="240" w:lineRule="auto"/>
        <w:ind w:firstLine="707"/>
        <w:contextualSpacing/>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Республике Казахстан проблема порчи хлеба, в частности </w:t>
      </w:r>
      <w:r w:rsidR="004D053D">
        <w:rPr>
          <w:rFonts w:ascii="Times New Roman" w:hAnsi="Times New Roman" w:cs="Times New Roman"/>
          <w:sz w:val="28"/>
          <w:szCs w:val="28"/>
        </w:rPr>
        <w:t xml:space="preserve">заражение </w:t>
      </w:r>
      <w:r>
        <w:rPr>
          <w:rFonts w:ascii="Times New Roman" w:hAnsi="Times New Roman" w:cs="Times New Roman"/>
          <w:sz w:val="28"/>
          <w:szCs w:val="28"/>
        </w:rPr>
        <w:t>картофельной болезн</w:t>
      </w:r>
      <w:r w:rsidR="004D053D">
        <w:rPr>
          <w:rFonts w:ascii="Times New Roman" w:hAnsi="Times New Roman" w:cs="Times New Roman"/>
          <w:sz w:val="28"/>
          <w:szCs w:val="28"/>
        </w:rPr>
        <w:t>ью хлеба (далее − КБХ)</w:t>
      </w:r>
      <w:r>
        <w:rPr>
          <w:rFonts w:ascii="Times New Roman" w:hAnsi="Times New Roman" w:cs="Times New Roman"/>
          <w:sz w:val="28"/>
          <w:szCs w:val="28"/>
        </w:rPr>
        <w:t xml:space="preserve"> является актуальной в связи с применением новых видов сырья, пищевых добавок, </w:t>
      </w:r>
      <w:r w:rsidR="00976A90">
        <w:rPr>
          <w:rFonts w:ascii="Times New Roman" w:hAnsi="Times New Roman" w:cs="Times New Roman"/>
          <w:sz w:val="28"/>
          <w:szCs w:val="28"/>
        </w:rPr>
        <w:t xml:space="preserve">применением ускоренных технологий в производстве муки и хлеба, </w:t>
      </w:r>
      <w:r>
        <w:rPr>
          <w:rFonts w:ascii="Times New Roman" w:hAnsi="Times New Roman" w:cs="Times New Roman"/>
          <w:sz w:val="28"/>
          <w:szCs w:val="28"/>
        </w:rPr>
        <w:t xml:space="preserve">большого ассортимента хлебобулочных </w:t>
      </w:r>
      <w:r w:rsidRPr="00DE2833">
        <w:rPr>
          <w:rFonts w:ascii="Times New Roman" w:hAnsi="Times New Roman" w:cs="Times New Roman"/>
          <w:sz w:val="28"/>
          <w:szCs w:val="28"/>
        </w:rPr>
        <w:t xml:space="preserve">изделий и </w:t>
      </w:r>
      <w:r w:rsidR="00976A90">
        <w:rPr>
          <w:rFonts w:ascii="Times New Roman" w:hAnsi="Times New Roman" w:cs="Times New Roman"/>
          <w:sz w:val="28"/>
          <w:szCs w:val="28"/>
        </w:rPr>
        <w:t>других факторов.</w:t>
      </w:r>
    </w:p>
    <w:p w14:paraId="5D1E8735" w14:textId="77777777" w:rsidR="00C6532E" w:rsidRPr="00DE2833" w:rsidRDefault="00C6532E" w:rsidP="00C6532E">
      <w:pPr>
        <w:spacing w:after="0" w:line="240" w:lineRule="auto"/>
        <w:ind w:right="-2" w:firstLine="708"/>
        <w:jc w:val="both"/>
        <w:rPr>
          <w:rFonts w:ascii="Times New Roman" w:hAnsi="Times New Roman" w:cs="Times New Roman"/>
          <w:sz w:val="28"/>
          <w:szCs w:val="28"/>
        </w:rPr>
      </w:pPr>
      <w:r w:rsidRPr="00DE2833">
        <w:rPr>
          <w:rFonts w:ascii="Times New Roman" w:hAnsi="Times New Roman" w:cs="Times New Roman"/>
          <w:sz w:val="28"/>
          <w:szCs w:val="28"/>
        </w:rPr>
        <w:t xml:space="preserve">На размножение картофельной палочки и проявление </w:t>
      </w:r>
      <w:r>
        <w:rPr>
          <w:rFonts w:ascii="Times New Roman" w:hAnsi="Times New Roman" w:cs="Times New Roman"/>
          <w:sz w:val="28"/>
          <w:szCs w:val="28"/>
        </w:rPr>
        <w:t>КБХ</w:t>
      </w:r>
      <w:r w:rsidRPr="00DE2833">
        <w:rPr>
          <w:rFonts w:ascii="Times New Roman" w:hAnsi="Times New Roman" w:cs="Times New Roman"/>
          <w:sz w:val="28"/>
          <w:szCs w:val="28"/>
        </w:rPr>
        <w:t xml:space="preserve"> оказывают влияние нарушение санитарного и технологического режимов хранения и переработки зерна, муки, приготовления хлеба и его реализации.  </w:t>
      </w:r>
    </w:p>
    <w:p w14:paraId="19E85EBA" w14:textId="0134390B" w:rsidR="001A3D41" w:rsidRPr="00DE2833" w:rsidRDefault="001A3D41" w:rsidP="00DE2833">
      <w:pPr>
        <w:spacing w:after="0" w:line="240" w:lineRule="auto"/>
        <w:ind w:right="-2" w:firstLine="708"/>
        <w:jc w:val="both"/>
        <w:rPr>
          <w:rFonts w:ascii="Times New Roman" w:hAnsi="Times New Roman" w:cs="Times New Roman"/>
          <w:sz w:val="28"/>
          <w:szCs w:val="28"/>
        </w:rPr>
      </w:pPr>
      <w:r w:rsidRPr="00DE2833">
        <w:rPr>
          <w:rFonts w:ascii="Times New Roman" w:hAnsi="Times New Roman" w:cs="Times New Roman"/>
          <w:sz w:val="28"/>
          <w:szCs w:val="28"/>
        </w:rPr>
        <w:t xml:space="preserve">Картофельная болезнь </w:t>
      </w:r>
      <w:r w:rsidR="00C41C0A">
        <w:rPr>
          <w:rFonts w:ascii="Times New Roman" w:hAnsi="Times New Roman" w:cs="Times New Roman"/>
          <w:sz w:val="28"/>
          <w:szCs w:val="28"/>
        </w:rPr>
        <w:t>хлеба</w:t>
      </w:r>
      <w:r w:rsidR="004D053D">
        <w:rPr>
          <w:rFonts w:ascii="Times New Roman" w:hAnsi="Times New Roman" w:cs="Times New Roman"/>
          <w:sz w:val="28"/>
          <w:szCs w:val="28"/>
        </w:rPr>
        <w:t xml:space="preserve">, </w:t>
      </w:r>
      <w:r w:rsidR="00C41C0A">
        <w:rPr>
          <w:rFonts w:ascii="Times New Roman" w:hAnsi="Times New Roman" w:cs="Times New Roman"/>
          <w:sz w:val="28"/>
          <w:szCs w:val="28"/>
        </w:rPr>
        <w:t>КБХ</w:t>
      </w:r>
      <w:r w:rsidR="004D053D">
        <w:rPr>
          <w:rFonts w:ascii="Times New Roman" w:hAnsi="Times New Roman" w:cs="Times New Roman"/>
          <w:sz w:val="28"/>
          <w:szCs w:val="28"/>
        </w:rPr>
        <w:t xml:space="preserve"> </w:t>
      </w:r>
      <w:r w:rsidRPr="00DE2833">
        <w:rPr>
          <w:rFonts w:ascii="Times New Roman" w:hAnsi="Times New Roman" w:cs="Times New Roman"/>
          <w:sz w:val="28"/>
          <w:szCs w:val="28"/>
        </w:rPr>
        <w:t xml:space="preserve">– </w:t>
      </w:r>
      <w:r w:rsidR="00185EB3">
        <w:rPr>
          <w:rFonts w:ascii="Times New Roman" w:hAnsi="Times New Roman" w:cs="Times New Roman"/>
          <w:sz w:val="28"/>
          <w:szCs w:val="28"/>
        </w:rPr>
        <w:t>это его порча, вызванная</w:t>
      </w:r>
      <w:r w:rsidRPr="00DE2833">
        <w:rPr>
          <w:rFonts w:ascii="Times New Roman" w:hAnsi="Times New Roman" w:cs="Times New Roman"/>
          <w:sz w:val="28"/>
          <w:szCs w:val="28"/>
        </w:rPr>
        <w:t xml:space="preserve"> спорообразующи</w:t>
      </w:r>
      <w:r w:rsidR="00185EB3">
        <w:rPr>
          <w:rFonts w:ascii="Times New Roman" w:hAnsi="Times New Roman" w:cs="Times New Roman"/>
          <w:sz w:val="28"/>
          <w:szCs w:val="28"/>
        </w:rPr>
        <w:t>ми</w:t>
      </w:r>
      <w:r w:rsidRPr="00DE2833">
        <w:rPr>
          <w:rFonts w:ascii="Times New Roman" w:hAnsi="Times New Roman" w:cs="Times New Roman"/>
          <w:sz w:val="28"/>
          <w:szCs w:val="28"/>
        </w:rPr>
        <w:t xml:space="preserve"> бактери</w:t>
      </w:r>
      <w:r w:rsidR="00185EB3">
        <w:rPr>
          <w:rFonts w:ascii="Times New Roman" w:hAnsi="Times New Roman" w:cs="Times New Roman"/>
          <w:sz w:val="28"/>
          <w:szCs w:val="28"/>
        </w:rPr>
        <w:t>ями</w:t>
      </w:r>
      <w:r w:rsidRPr="00DE2833">
        <w:rPr>
          <w:rFonts w:ascii="Times New Roman" w:hAnsi="Times New Roman" w:cs="Times New Roman"/>
          <w:sz w:val="28"/>
          <w:szCs w:val="28"/>
        </w:rPr>
        <w:t xml:space="preserve">, относящиеся к подвидам </w:t>
      </w:r>
      <w:proofErr w:type="spellStart"/>
      <w:r w:rsidRPr="00DE2833">
        <w:rPr>
          <w:rFonts w:ascii="Times New Roman" w:hAnsi="Times New Roman" w:cs="Times New Roman"/>
          <w:sz w:val="28"/>
          <w:szCs w:val="28"/>
        </w:rPr>
        <w:t>Васillus</w:t>
      </w:r>
      <w:proofErr w:type="spellEnd"/>
      <w:r w:rsidRPr="00DE2833">
        <w:rPr>
          <w:rFonts w:ascii="Times New Roman" w:hAnsi="Times New Roman" w:cs="Times New Roman"/>
          <w:sz w:val="28"/>
          <w:szCs w:val="28"/>
        </w:rPr>
        <w:t xml:space="preserve"> </w:t>
      </w:r>
      <w:proofErr w:type="spellStart"/>
      <w:r w:rsidRPr="00DE2833">
        <w:rPr>
          <w:rFonts w:ascii="Times New Roman" w:hAnsi="Times New Roman" w:cs="Times New Roman"/>
          <w:sz w:val="28"/>
          <w:szCs w:val="28"/>
        </w:rPr>
        <w:t>subtilis</w:t>
      </w:r>
      <w:proofErr w:type="spellEnd"/>
      <w:r w:rsidRPr="00DE2833">
        <w:rPr>
          <w:rFonts w:ascii="Times New Roman" w:hAnsi="Times New Roman" w:cs="Times New Roman"/>
          <w:sz w:val="28"/>
          <w:szCs w:val="28"/>
        </w:rPr>
        <w:t xml:space="preserve"> (сенная палочка) и </w:t>
      </w:r>
      <w:proofErr w:type="spellStart"/>
      <w:r w:rsidRPr="00DE2833">
        <w:rPr>
          <w:rFonts w:ascii="Times New Roman" w:hAnsi="Times New Roman" w:cs="Times New Roman"/>
          <w:sz w:val="28"/>
          <w:szCs w:val="28"/>
        </w:rPr>
        <w:t>Васillus</w:t>
      </w:r>
      <w:proofErr w:type="spellEnd"/>
      <w:r w:rsidRPr="00DE2833">
        <w:rPr>
          <w:rFonts w:ascii="Times New Roman" w:hAnsi="Times New Roman" w:cs="Times New Roman"/>
          <w:sz w:val="28"/>
          <w:szCs w:val="28"/>
        </w:rPr>
        <w:t xml:space="preserve"> </w:t>
      </w:r>
      <w:proofErr w:type="spellStart"/>
      <w:r w:rsidRPr="00DE2833">
        <w:rPr>
          <w:rFonts w:ascii="Times New Roman" w:hAnsi="Times New Roman" w:cs="Times New Roman"/>
          <w:sz w:val="28"/>
          <w:szCs w:val="28"/>
        </w:rPr>
        <w:t>mesentericus</w:t>
      </w:r>
      <w:proofErr w:type="spellEnd"/>
      <w:r w:rsidRPr="00DE2833">
        <w:rPr>
          <w:rFonts w:ascii="Times New Roman" w:hAnsi="Times New Roman" w:cs="Times New Roman"/>
          <w:sz w:val="28"/>
          <w:szCs w:val="28"/>
        </w:rPr>
        <w:t xml:space="preserve"> (картофельная палочка)</w:t>
      </w:r>
      <w:r w:rsidR="00DE2833">
        <w:rPr>
          <w:rFonts w:ascii="Times New Roman" w:hAnsi="Times New Roman" w:cs="Times New Roman"/>
          <w:sz w:val="28"/>
          <w:szCs w:val="28"/>
        </w:rPr>
        <w:t>,</w:t>
      </w:r>
      <w:r w:rsidRPr="00DE2833">
        <w:rPr>
          <w:rFonts w:ascii="Times New Roman" w:hAnsi="Times New Roman" w:cs="Times New Roman"/>
          <w:sz w:val="28"/>
          <w:szCs w:val="28"/>
        </w:rPr>
        <w:t xml:space="preserve"> распространенные в почве, воздухе, растениях. </w:t>
      </w:r>
    </w:p>
    <w:p w14:paraId="4288AB34" w14:textId="38ACCD1C" w:rsidR="001A3D41" w:rsidRDefault="001A3D41" w:rsidP="00DE2833">
      <w:pPr>
        <w:spacing w:after="0" w:line="240" w:lineRule="auto"/>
        <w:ind w:right="-2" w:firstLine="708"/>
        <w:jc w:val="both"/>
        <w:rPr>
          <w:rFonts w:ascii="Times New Roman" w:hAnsi="Times New Roman" w:cs="Times New Roman"/>
          <w:sz w:val="28"/>
          <w:szCs w:val="28"/>
        </w:rPr>
      </w:pPr>
      <w:r w:rsidRPr="00DE2833">
        <w:rPr>
          <w:rFonts w:ascii="Times New Roman" w:hAnsi="Times New Roman" w:cs="Times New Roman"/>
          <w:sz w:val="28"/>
          <w:szCs w:val="28"/>
        </w:rPr>
        <w:lastRenderedPageBreak/>
        <w:t xml:space="preserve">Важной предупредительной мерой </w:t>
      </w:r>
      <w:r w:rsidR="00185EB3">
        <w:rPr>
          <w:rFonts w:ascii="Times New Roman" w:hAnsi="Times New Roman" w:cs="Times New Roman"/>
          <w:sz w:val="28"/>
          <w:szCs w:val="28"/>
        </w:rPr>
        <w:t xml:space="preserve">на мукомольных и хлебопекарных предприятиях </w:t>
      </w:r>
      <w:r w:rsidRPr="00DE2833">
        <w:rPr>
          <w:rFonts w:ascii="Times New Roman" w:hAnsi="Times New Roman" w:cs="Times New Roman"/>
          <w:sz w:val="28"/>
          <w:szCs w:val="28"/>
        </w:rPr>
        <w:t>является своевременн</w:t>
      </w:r>
      <w:r w:rsidR="00185EB3">
        <w:rPr>
          <w:rFonts w:ascii="Times New Roman" w:hAnsi="Times New Roman" w:cs="Times New Roman"/>
          <w:sz w:val="28"/>
          <w:szCs w:val="28"/>
        </w:rPr>
        <w:t>ое</w:t>
      </w:r>
      <w:r w:rsidRPr="00DE2833">
        <w:rPr>
          <w:rFonts w:ascii="Times New Roman" w:hAnsi="Times New Roman" w:cs="Times New Roman"/>
          <w:sz w:val="28"/>
          <w:szCs w:val="28"/>
        </w:rPr>
        <w:t xml:space="preserve"> </w:t>
      </w:r>
      <w:r w:rsidR="00185EB3">
        <w:rPr>
          <w:rFonts w:ascii="Times New Roman" w:hAnsi="Times New Roman" w:cs="Times New Roman"/>
          <w:sz w:val="28"/>
          <w:szCs w:val="28"/>
        </w:rPr>
        <w:t>определение</w:t>
      </w:r>
      <w:r w:rsidRPr="00DE2833">
        <w:rPr>
          <w:rFonts w:ascii="Times New Roman" w:hAnsi="Times New Roman" w:cs="Times New Roman"/>
          <w:sz w:val="28"/>
          <w:szCs w:val="28"/>
        </w:rPr>
        <w:t xml:space="preserve"> зараженности муки </w:t>
      </w:r>
      <w:r w:rsidR="00185EB3">
        <w:rPr>
          <w:rFonts w:ascii="Times New Roman" w:hAnsi="Times New Roman" w:cs="Times New Roman"/>
          <w:sz w:val="28"/>
          <w:szCs w:val="28"/>
        </w:rPr>
        <w:t xml:space="preserve">возбудителями </w:t>
      </w:r>
      <w:r w:rsidR="000731C5">
        <w:rPr>
          <w:rFonts w:ascii="Times New Roman" w:hAnsi="Times New Roman" w:cs="Times New Roman"/>
          <w:sz w:val="28"/>
          <w:szCs w:val="28"/>
        </w:rPr>
        <w:t>КБХ</w:t>
      </w:r>
      <w:r w:rsidR="00185EB3">
        <w:rPr>
          <w:rFonts w:ascii="Times New Roman" w:hAnsi="Times New Roman" w:cs="Times New Roman"/>
          <w:sz w:val="28"/>
          <w:szCs w:val="28"/>
        </w:rPr>
        <w:t>.</w:t>
      </w:r>
    </w:p>
    <w:p w14:paraId="211AF1EC" w14:textId="77777777" w:rsidR="00185EB3" w:rsidRDefault="00185EB3" w:rsidP="00DE2833">
      <w:pPr>
        <w:spacing w:after="0" w:line="240" w:lineRule="auto"/>
        <w:ind w:right="-2" w:firstLine="708"/>
        <w:jc w:val="both"/>
        <w:rPr>
          <w:rFonts w:ascii="Times New Roman" w:hAnsi="Times New Roman" w:cs="Times New Roman"/>
          <w:sz w:val="28"/>
          <w:szCs w:val="28"/>
        </w:rPr>
      </w:pPr>
    </w:p>
    <w:p w14:paraId="689427EF" w14:textId="77777777" w:rsidR="005152A2" w:rsidRDefault="00D93D22" w:rsidP="0084478E">
      <w:pPr>
        <w:spacing w:after="0" w:line="240" w:lineRule="auto"/>
        <w:ind w:firstLine="707"/>
        <w:contextualSpacing/>
        <w:jc w:val="both"/>
        <w:rPr>
          <w:sz w:val="28"/>
          <w:szCs w:val="28"/>
          <w:highlight w:val="yellow"/>
        </w:rPr>
      </w:pPr>
      <w:r>
        <w:rPr>
          <w:rFonts w:ascii="Times New Roman" w:hAnsi="Times New Roman" w:cs="Times New Roman"/>
          <w:b/>
          <w:bCs/>
          <w:sz w:val="28"/>
          <w:szCs w:val="28"/>
        </w:rPr>
        <w:t>Материалы и методы</w:t>
      </w:r>
      <w:r w:rsidRPr="00D93D22">
        <w:rPr>
          <w:sz w:val="28"/>
          <w:szCs w:val="28"/>
          <w:highlight w:val="yellow"/>
        </w:rPr>
        <w:t xml:space="preserve"> </w:t>
      </w:r>
    </w:p>
    <w:p w14:paraId="56DCBAB8" w14:textId="77777777" w:rsidR="000731C5" w:rsidRDefault="00066D98" w:rsidP="00066D98">
      <w:pPr>
        <w:spacing w:after="0" w:line="240" w:lineRule="auto"/>
        <w:ind w:right="-2" w:firstLine="708"/>
        <w:jc w:val="both"/>
        <w:rPr>
          <w:rFonts w:ascii="Times New Roman" w:hAnsi="Times New Roman" w:cs="Times New Roman"/>
          <w:sz w:val="28"/>
          <w:szCs w:val="28"/>
        </w:rPr>
      </w:pPr>
      <w:r w:rsidRPr="00DE2833">
        <w:rPr>
          <w:rFonts w:ascii="Times New Roman" w:hAnsi="Times New Roman" w:cs="Times New Roman"/>
          <w:sz w:val="28"/>
          <w:szCs w:val="28"/>
        </w:rPr>
        <w:t xml:space="preserve">Способы своевременного определения зараженности хлеба картофельной болезнью подразделяют на четыре основные группы: </w:t>
      </w:r>
    </w:p>
    <w:p w14:paraId="4F1F1267" w14:textId="77777777" w:rsidR="000731C5" w:rsidRDefault="000731C5" w:rsidP="00066D98">
      <w:pPr>
        <w:spacing w:after="0" w:line="240" w:lineRule="auto"/>
        <w:ind w:right="-2"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66D98" w:rsidRPr="00DE2833">
        <w:rPr>
          <w:rFonts w:ascii="Times New Roman" w:hAnsi="Times New Roman" w:cs="Times New Roman"/>
          <w:sz w:val="28"/>
          <w:szCs w:val="28"/>
        </w:rPr>
        <w:t>бактериологические, основанные на подсчете количества бактерий;</w:t>
      </w:r>
    </w:p>
    <w:p w14:paraId="0B3673BA" w14:textId="77777777" w:rsidR="000731C5" w:rsidRDefault="000731C5" w:rsidP="00066D98">
      <w:pPr>
        <w:spacing w:after="0" w:line="240" w:lineRule="auto"/>
        <w:ind w:right="-2" w:firstLine="708"/>
        <w:jc w:val="both"/>
        <w:rPr>
          <w:rFonts w:ascii="Times New Roman" w:hAnsi="Times New Roman" w:cs="Times New Roman"/>
          <w:sz w:val="28"/>
          <w:szCs w:val="28"/>
        </w:rPr>
      </w:pPr>
      <w:r>
        <w:rPr>
          <w:rFonts w:ascii="Times New Roman" w:hAnsi="Times New Roman" w:cs="Times New Roman"/>
          <w:sz w:val="28"/>
          <w:szCs w:val="28"/>
        </w:rPr>
        <w:t>−</w:t>
      </w:r>
      <w:r w:rsidR="00066D98" w:rsidRPr="00DE2833">
        <w:rPr>
          <w:rFonts w:ascii="Times New Roman" w:hAnsi="Times New Roman" w:cs="Times New Roman"/>
          <w:sz w:val="28"/>
          <w:szCs w:val="28"/>
        </w:rPr>
        <w:t xml:space="preserve"> биохимические, учитывающие биохимические и коллоидные изменения в мучных болтушках или в хлебе, возникающие в результате жизнедеятельности микроорганизмов возбудителей картофельной болезни; </w:t>
      </w:r>
    </w:p>
    <w:p w14:paraId="5E4220E1" w14:textId="77777777" w:rsidR="000731C5" w:rsidRDefault="000731C5" w:rsidP="00066D98">
      <w:pPr>
        <w:spacing w:after="0" w:line="240" w:lineRule="auto"/>
        <w:ind w:right="-2"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66D98" w:rsidRPr="00DE2833">
        <w:rPr>
          <w:rFonts w:ascii="Times New Roman" w:hAnsi="Times New Roman" w:cs="Times New Roman"/>
          <w:sz w:val="28"/>
          <w:szCs w:val="28"/>
        </w:rPr>
        <w:t>физические методы</w:t>
      </w:r>
      <w:r>
        <w:rPr>
          <w:rFonts w:ascii="Times New Roman" w:hAnsi="Times New Roman" w:cs="Times New Roman"/>
          <w:sz w:val="28"/>
          <w:szCs w:val="28"/>
        </w:rPr>
        <w:t>;</w:t>
      </w:r>
    </w:p>
    <w:p w14:paraId="18165CE9" w14:textId="157359EF" w:rsidR="00066D98" w:rsidRDefault="000731C5" w:rsidP="00066D98">
      <w:pPr>
        <w:spacing w:after="0" w:line="240" w:lineRule="auto"/>
        <w:ind w:right="-2" w:firstLine="708"/>
        <w:jc w:val="both"/>
        <w:rPr>
          <w:rFonts w:ascii="Times New Roman" w:hAnsi="Times New Roman" w:cs="Times New Roman"/>
          <w:sz w:val="28"/>
          <w:szCs w:val="28"/>
        </w:rPr>
      </w:pPr>
      <w:r>
        <w:rPr>
          <w:rFonts w:ascii="Times New Roman" w:hAnsi="Times New Roman" w:cs="Times New Roman"/>
          <w:sz w:val="28"/>
          <w:szCs w:val="28"/>
        </w:rPr>
        <w:t>−</w:t>
      </w:r>
      <w:r w:rsidR="00066D98" w:rsidRPr="00DE2833">
        <w:rPr>
          <w:rFonts w:ascii="Times New Roman" w:hAnsi="Times New Roman" w:cs="Times New Roman"/>
          <w:sz w:val="28"/>
          <w:szCs w:val="28"/>
        </w:rPr>
        <w:t xml:space="preserve"> технологические, основанные на пробных лабораторных выпечках.</w:t>
      </w:r>
    </w:p>
    <w:p w14:paraId="0E16DC81" w14:textId="1123047C" w:rsidR="00FA0BBD" w:rsidRPr="00B84DB8" w:rsidRDefault="00FA0BBD" w:rsidP="00FA0BB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B84DB8">
        <w:rPr>
          <w:rFonts w:ascii="Times New Roman" w:eastAsia="Times New Roman" w:hAnsi="Times New Roman" w:cs="Times New Roman"/>
          <w:color w:val="000000"/>
          <w:sz w:val="28"/>
          <w:szCs w:val="28"/>
        </w:rPr>
        <w:t xml:space="preserve">Касательно оценки муки пшеничной, </w:t>
      </w:r>
      <w:r>
        <w:rPr>
          <w:rFonts w:ascii="Times New Roman" w:eastAsia="Times New Roman" w:hAnsi="Times New Roman" w:cs="Times New Roman"/>
          <w:color w:val="000000"/>
          <w:sz w:val="28"/>
          <w:szCs w:val="28"/>
        </w:rPr>
        <w:t xml:space="preserve">на хлебопекарном производстве </w:t>
      </w:r>
      <w:r w:rsidRPr="00B84DB8">
        <w:rPr>
          <w:rFonts w:ascii="Times New Roman" w:eastAsia="Times New Roman" w:hAnsi="Times New Roman" w:cs="Times New Roman"/>
          <w:color w:val="000000"/>
          <w:sz w:val="28"/>
          <w:szCs w:val="28"/>
        </w:rPr>
        <w:t>первым</w:t>
      </w:r>
      <w:r w:rsidRPr="00FA0BBD">
        <w:rPr>
          <w:rFonts w:ascii="Times New Roman" w:eastAsia="Times New Roman" w:hAnsi="Times New Roman" w:cs="Times New Roman"/>
          <w:color w:val="000000"/>
          <w:sz w:val="28"/>
          <w:szCs w:val="28"/>
        </w:rPr>
        <w:t xml:space="preserve"> </w:t>
      </w:r>
      <w:r w:rsidRPr="00B84DB8">
        <w:rPr>
          <w:rFonts w:ascii="Times New Roman" w:eastAsia="Times New Roman" w:hAnsi="Times New Roman" w:cs="Times New Roman"/>
          <w:color w:val="000000"/>
          <w:sz w:val="28"/>
          <w:szCs w:val="28"/>
        </w:rPr>
        <w:t xml:space="preserve">всегда используют органолептический метод, так как что он очень часто позволяет обнаружить нарушения в технологии приготовления хлеба и исключает необходимость дальнейшего проведения исследований, которые требуют немалых затрат и времени. </w:t>
      </w:r>
    </w:p>
    <w:p w14:paraId="1E15E967" w14:textId="77777777" w:rsidR="00FA0BBD" w:rsidRPr="00D52F7C" w:rsidRDefault="00FA0BBD" w:rsidP="00FA0BBD">
      <w:pPr>
        <w:pStyle w:val="af3"/>
        <w:tabs>
          <w:tab w:val="left" w:pos="709"/>
          <w:tab w:val="left" w:pos="2410"/>
        </w:tabs>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D52F7C">
        <w:rPr>
          <w:rFonts w:ascii="Times New Roman" w:hAnsi="Times New Roman" w:cs="Times New Roman"/>
          <w:sz w:val="28"/>
          <w:szCs w:val="28"/>
        </w:rPr>
        <w:t>Сущность органолептического метода заключается в определении «картофельной болезни» хлеба по органолептическим признакам (внешний вид, состояние мякиша, запах, вкус) при помощи органов чувств (</w:t>
      </w:r>
      <w:r w:rsidRPr="00D52F7C">
        <w:rPr>
          <w:rFonts w:ascii="Times New Roman" w:hAnsi="Times New Roman" w:cs="Times New Roman"/>
          <w:sz w:val="28"/>
          <w:szCs w:val="28"/>
          <w:shd w:val="clear" w:color="auto" w:fill="FFFFFF"/>
        </w:rPr>
        <w:t>зрение, осязание, обоняние, вкус).</w:t>
      </w:r>
    </w:p>
    <w:p w14:paraId="534B1BD5" w14:textId="2CA3C991" w:rsidR="00C50134" w:rsidRPr="00E23EEB" w:rsidRDefault="00066D98" w:rsidP="00C50134">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C41C0A">
        <w:rPr>
          <w:rFonts w:ascii="Times New Roman" w:eastAsia="Times New Roman" w:hAnsi="Times New Roman" w:cs="Times New Roman"/>
          <w:color w:val="000000"/>
          <w:sz w:val="28"/>
          <w:szCs w:val="28"/>
        </w:rPr>
        <w:t xml:space="preserve"> связи с отсутствием в Республике Казахстан стандартизированных методов по </w:t>
      </w:r>
      <w:r w:rsidR="0011396D">
        <w:rPr>
          <w:rFonts w:ascii="Times New Roman" w:eastAsia="Times New Roman" w:hAnsi="Times New Roman" w:cs="Times New Roman"/>
          <w:color w:val="000000"/>
          <w:sz w:val="28"/>
          <w:szCs w:val="28"/>
        </w:rPr>
        <w:t xml:space="preserve">оперативному и относительно малозатратному </w:t>
      </w:r>
      <w:r w:rsidRPr="00C41C0A">
        <w:rPr>
          <w:rFonts w:ascii="Times New Roman" w:eastAsia="Times New Roman" w:hAnsi="Times New Roman" w:cs="Times New Roman"/>
          <w:color w:val="000000"/>
          <w:sz w:val="28"/>
          <w:szCs w:val="28"/>
        </w:rPr>
        <w:t>определению КБХ,</w:t>
      </w:r>
      <w:r w:rsidR="00C50134" w:rsidRPr="00C50134">
        <w:rPr>
          <w:rFonts w:ascii="Times New Roman" w:eastAsia="Times New Roman" w:hAnsi="Times New Roman" w:cs="Times New Roman"/>
          <w:color w:val="000000"/>
          <w:sz w:val="28"/>
          <w:szCs w:val="28"/>
        </w:rPr>
        <w:t xml:space="preserve"> </w:t>
      </w:r>
      <w:r w:rsidR="00C50134">
        <w:rPr>
          <w:rFonts w:ascii="Times New Roman" w:eastAsia="Times New Roman" w:hAnsi="Times New Roman" w:cs="Times New Roman"/>
          <w:color w:val="000000"/>
          <w:sz w:val="28"/>
          <w:szCs w:val="28"/>
        </w:rPr>
        <w:t>и</w:t>
      </w:r>
      <w:r w:rsidR="00C50134" w:rsidRPr="00E23EEB">
        <w:rPr>
          <w:rFonts w:ascii="Times New Roman" w:eastAsia="Times New Roman" w:hAnsi="Times New Roman" w:cs="Times New Roman"/>
          <w:color w:val="000000"/>
          <w:sz w:val="28"/>
          <w:szCs w:val="28"/>
        </w:rPr>
        <w:t>сходя из производственной потребности хлебопекарных предприятий возникла необходимость в разработке национального стандарта на основе экспериментальных исследований с использованием в качестве первоисточника ГОСТ 27669</w:t>
      </w:r>
      <w:r w:rsidR="00C50134">
        <w:rPr>
          <w:rFonts w:ascii="Times New Roman" w:eastAsia="Times New Roman" w:hAnsi="Times New Roman" w:cs="Times New Roman"/>
          <w:color w:val="000000"/>
          <w:sz w:val="28"/>
          <w:szCs w:val="28"/>
        </w:rPr>
        <w:t>.</w:t>
      </w:r>
    </w:p>
    <w:p w14:paraId="2CF70E18" w14:textId="1E35D265" w:rsidR="00066D98" w:rsidRPr="00446DB3" w:rsidRDefault="00C50134" w:rsidP="00066D98">
      <w:pPr>
        <w:tabs>
          <w:tab w:val="num" w:pos="720"/>
        </w:tabs>
        <w:spacing w:after="0" w:line="240" w:lineRule="auto"/>
        <w:ind w:firstLine="707"/>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В настоящее время</w:t>
      </w:r>
      <w:r w:rsidR="00066D98" w:rsidRPr="00C41C0A">
        <w:rPr>
          <w:rFonts w:ascii="Times New Roman" w:eastAsia="Times New Roman" w:hAnsi="Times New Roman" w:cs="Times New Roman"/>
          <w:color w:val="000000"/>
          <w:sz w:val="28"/>
          <w:szCs w:val="28"/>
        </w:rPr>
        <w:t xml:space="preserve"> </w:t>
      </w:r>
      <w:r w:rsidR="00066D98" w:rsidRPr="00C41C0A">
        <w:rPr>
          <w:rFonts w:ascii="Times New Roman" w:hAnsi="Times New Roman" w:cs="Times New Roman"/>
          <w:sz w:val="28"/>
          <w:szCs w:val="28"/>
          <w:lang w:val="ru-KZ"/>
        </w:rPr>
        <w:t xml:space="preserve">специалистами АФ РГП «КазСтандарт» </w:t>
      </w:r>
      <w:r w:rsidR="00066D98">
        <w:rPr>
          <w:rFonts w:ascii="Times New Roman" w:hAnsi="Times New Roman" w:cs="Times New Roman"/>
          <w:sz w:val="28"/>
          <w:szCs w:val="28"/>
          <w:lang w:val="ru-KZ"/>
        </w:rPr>
        <w:t>ведется работа по разработке</w:t>
      </w:r>
      <w:r w:rsidR="00066D98" w:rsidRPr="00C41C0A">
        <w:rPr>
          <w:rFonts w:ascii="Times New Roman" w:hAnsi="Times New Roman" w:cs="Times New Roman"/>
          <w:sz w:val="28"/>
          <w:szCs w:val="28"/>
          <w:lang w:val="ru-KZ"/>
        </w:rPr>
        <w:t xml:space="preserve"> </w:t>
      </w:r>
      <w:r w:rsidR="00066D98" w:rsidRPr="007168D9">
        <w:rPr>
          <w:rFonts w:ascii="Times New Roman" w:hAnsi="Times New Roman" w:cs="Times New Roman"/>
          <w:i/>
          <w:iCs/>
          <w:sz w:val="28"/>
          <w:szCs w:val="28"/>
          <w:lang w:val="ru-KZ"/>
        </w:rPr>
        <w:t xml:space="preserve">СТ РК </w:t>
      </w:r>
      <w:r w:rsidR="00066D98" w:rsidRPr="007168D9">
        <w:rPr>
          <w:rFonts w:ascii="Times New Roman" w:hAnsi="Times New Roman" w:cs="Times New Roman"/>
          <w:i/>
          <w:iCs/>
          <w:sz w:val="28"/>
          <w:szCs w:val="28"/>
        </w:rPr>
        <w:t>«</w:t>
      </w:r>
      <w:r w:rsidR="00066D98" w:rsidRPr="007168D9">
        <w:rPr>
          <w:rFonts w:ascii="Times New Roman" w:eastAsia="Times New Roman" w:hAnsi="Times New Roman" w:cs="Times New Roman"/>
          <w:i/>
          <w:iCs/>
          <w:color w:val="000000"/>
          <w:sz w:val="28"/>
          <w:szCs w:val="28"/>
        </w:rPr>
        <w:t>Мука пшеничная. Метод определения зараженности возбудителями «картофельной болезни» хлеба</w:t>
      </w:r>
      <w:r w:rsidR="00066D98">
        <w:rPr>
          <w:rFonts w:ascii="Times New Roman" w:eastAsia="Times New Roman" w:hAnsi="Times New Roman" w:cs="Times New Roman"/>
          <w:color w:val="000000"/>
          <w:sz w:val="28"/>
          <w:szCs w:val="28"/>
        </w:rPr>
        <w:t>.</w:t>
      </w:r>
    </w:p>
    <w:p w14:paraId="1CE47215" w14:textId="6C69EC98" w:rsidR="00066D98" w:rsidRPr="00E23EEB" w:rsidRDefault="00066D98" w:rsidP="00066D98">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Разработка национального стандарта</w:t>
      </w:r>
      <w:r w:rsidRPr="00C41C0A">
        <w:rPr>
          <w:rFonts w:ascii="Times New Roman" w:hAnsi="Times New Roman" w:cs="Times New Roman"/>
          <w:color w:val="000000"/>
          <w:sz w:val="28"/>
          <w:szCs w:val="28"/>
        </w:rPr>
        <w:t xml:space="preserve"> выполняется </w:t>
      </w:r>
      <w:r w:rsidRPr="00C41C0A">
        <w:rPr>
          <w:rFonts w:ascii="Times New Roman" w:eastAsia="Times New Roman" w:hAnsi="Times New Roman" w:cs="Times New Roman"/>
          <w:sz w:val="28"/>
          <w:szCs w:val="28"/>
        </w:rPr>
        <w:t xml:space="preserve">согласно </w:t>
      </w:r>
      <w:r w:rsidRPr="00C41C0A">
        <w:rPr>
          <w:rFonts w:ascii="Times New Roman" w:hAnsi="Times New Roman" w:cs="Times New Roman"/>
          <w:sz w:val="28"/>
          <w:szCs w:val="28"/>
        </w:rPr>
        <w:t xml:space="preserve">Национального плана стандартизации </w:t>
      </w:r>
      <w:r w:rsidRPr="008A1B4F">
        <w:rPr>
          <w:rFonts w:ascii="Times New Roman" w:hAnsi="Times New Roman" w:cs="Times New Roman"/>
          <w:sz w:val="28"/>
          <w:szCs w:val="28"/>
        </w:rPr>
        <w:t>на 202</w:t>
      </w:r>
      <w:r>
        <w:rPr>
          <w:rFonts w:ascii="Times New Roman" w:hAnsi="Times New Roman" w:cs="Times New Roman"/>
          <w:sz w:val="28"/>
          <w:szCs w:val="28"/>
        </w:rPr>
        <w:t>4</w:t>
      </w:r>
      <w:r w:rsidRPr="008A1B4F">
        <w:rPr>
          <w:rFonts w:ascii="Times New Roman" w:hAnsi="Times New Roman" w:cs="Times New Roman"/>
          <w:sz w:val="28"/>
          <w:szCs w:val="28"/>
        </w:rPr>
        <w:t xml:space="preserve"> год (утвержден приказом Председателя Комитета технического регулирования и метрологии Министерства </w:t>
      </w:r>
      <w:r w:rsidRPr="00E23EEB">
        <w:rPr>
          <w:rFonts w:ascii="Times New Roman" w:hAnsi="Times New Roman" w:cs="Times New Roman"/>
          <w:sz w:val="28"/>
          <w:szCs w:val="28"/>
        </w:rPr>
        <w:t xml:space="preserve">торговли и интеграции Республики Казахстан от 27.12.2023 г. </w:t>
      </w:r>
      <w:r w:rsidR="007168D9">
        <w:rPr>
          <w:rFonts w:ascii="Times New Roman" w:hAnsi="Times New Roman" w:cs="Times New Roman"/>
          <w:sz w:val="28"/>
          <w:szCs w:val="28"/>
        </w:rPr>
        <w:t xml:space="preserve">                    </w:t>
      </w:r>
      <w:r w:rsidRPr="00E23EEB">
        <w:rPr>
          <w:rFonts w:ascii="Times New Roman" w:hAnsi="Times New Roman" w:cs="Times New Roman"/>
          <w:sz w:val="28"/>
          <w:szCs w:val="28"/>
        </w:rPr>
        <w:t xml:space="preserve">№ 540-НҚ в </w:t>
      </w:r>
      <w:r w:rsidRPr="00E23EEB">
        <w:rPr>
          <w:rFonts w:ascii="Times New Roman" w:eastAsia="Times New Roman" w:hAnsi="Times New Roman" w:cs="Times New Roman"/>
          <w:color w:val="000000"/>
          <w:sz w:val="28"/>
          <w:szCs w:val="28"/>
        </w:rPr>
        <w:t xml:space="preserve">реализацию требований технического регламента </w:t>
      </w:r>
      <w:r w:rsidRPr="00E23EEB">
        <w:rPr>
          <w:rFonts w:ascii="Times New Roman" w:hAnsi="Times New Roman" w:cs="Times New Roman"/>
          <w:bCs/>
          <w:sz w:val="28"/>
          <w:szCs w:val="28"/>
        </w:rPr>
        <w:t>ТР ТС 021/2011 «О безопасности пищевой продукции» (приложение 3).</w:t>
      </w:r>
    </w:p>
    <w:p w14:paraId="02F94E6C" w14:textId="77777777" w:rsidR="00066D98" w:rsidRPr="00E23EEB" w:rsidRDefault="00066D98" w:rsidP="00066D98">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E23EEB">
        <w:rPr>
          <w:rFonts w:ascii="Times New Roman" w:eastAsia="Times New Roman" w:hAnsi="Times New Roman" w:cs="Times New Roman"/>
          <w:color w:val="000000"/>
          <w:sz w:val="28"/>
          <w:szCs w:val="28"/>
        </w:rPr>
        <w:t>Согласно требованиям ТР ТС 021/2011 зараженность возбудителями КБХ не допускается для муки пшеничной, используемой для выпечки хлеба пшеничных сортов через 36 часов после пробной лабораторной выпечки.</w:t>
      </w:r>
    </w:p>
    <w:p w14:paraId="4028A192" w14:textId="1A00BD5F" w:rsidR="00C50134" w:rsidRPr="00E23EEB" w:rsidRDefault="00066D98" w:rsidP="00C5013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E23EEB">
        <w:rPr>
          <w:rFonts w:ascii="Times New Roman" w:hAnsi="Times New Roman" w:cs="Times New Roman"/>
          <w:bCs/>
          <w:sz w:val="28"/>
          <w:szCs w:val="28"/>
        </w:rPr>
        <w:t xml:space="preserve">На сегодняшний день </w:t>
      </w:r>
      <w:r w:rsidRPr="00E23EEB">
        <w:rPr>
          <w:rFonts w:ascii="Times New Roman" w:eastAsia="Times New Roman" w:hAnsi="Times New Roman" w:cs="Times New Roman"/>
          <w:color w:val="000000"/>
          <w:sz w:val="28"/>
          <w:szCs w:val="28"/>
        </w:rPr>
        <w:t xml:space="preserve">метод пробной лабораторной выпечки хлеба регламентирован </w:t>
      </w:r>
      <w:r w:rsidRPr="00E23EEB">
        <w:rPr>
          <w:rFonts w:ascii="Times New Roman" w:hAnsi="Times New Roman" w:cs="Times New Roman"/>
          <w:bCs/>
          <w:sz w:val="28"/>
          <w:szCs w:val="28"/>
        </w:rPr>
        <w:t>в ГОСТ 27669-88 «</w:t>
      </w:r>
      <w:r w:rsidRPr="00E23EEB">
        <w:rPr>
          <w:rFonts w:ascii="Times New Roman" w:eastAsiaTheme="minorHAnsi" w:hAnsi="Times New Roman" w:cs="Times New Roman"/>
          <w:bCs/>
          <w:kern w:val="0"/>
          <w:sz w:val="28"/>
          <w:szCs w:val="28"/>
          <w:lang w:val="ru-KZ" w:eastAsia="en-US"/>
          <w14:ligatures w14:val="none"/>
        </w:rPr>
        <w:t>Мука пшеничная хлебопекарная. Метод пробной лабораторной выпечки хлеба</w:t>
      </w:r>
      <w:r w:rsidRPr="00E23EEB">
        <w:rPr>
          <w:rFonts w:ascii="Times New Roman" w:hAnsi="Times New Roman" w:cs="Times New Roman"/>
          <w:bCs/>
          <w:sz w:val="28"/>
          <w:szCs w:val="28"/>
        </w:rPr>
        <w:t xml:space="preserve">», который также устанавливает оценку качества хлеба по органолептическим признакам. Стоит отметить, что ГОСТ 27669 оценивает качество хлеба по внешнему виду и т. д., но не </w:t>
      </w:r>
      <w:r w:rsidR="00C50134">
        <w:rPr>
          <w:rFonts w:ascii="Times New Roman" w:hAnsi="Times New Roman" w:cs="Times New Roman"/>
          <w:bCs/>
          <w:sz w:val="28"/>
          <w:szCs w:val="28"/>
        </w:rPr>
        <w:t>устанавливает</w:t>
      </w:r>
      <w:r w:rsidR="00C50134" w:rsidRPr="00D93D22">
        <w:rPr>
          <w:rFonts w:ascii="Times New Roman" w:hAnsi="Times New Roman" w:cs="Times New Roman"/>
          <w:bCs/>
          <w:sz w:val="28"/>
          <w:szCs w:val="28"/>
        </w:rPr>
        <w:t xml:space="preserve"> </w:t>
      </w:r>
      <w:r w:rsidR="00C50134" w:rsidRPr="00D93D22">
        <w:rPr>
          <w:rFonts w:ascii="Times New Roman" w:hAnsi="Times New Roman" w:cs="Times New Roman"/>
          <w:sz w:val="28"/>
          <w:szCs w:val="28"/>
        </w:rPr>
        <w:t>критерии оценки степени зараженности</w:t>
      </w:r>
      <w:r w:rsidR="00C50134">
        <w:rPr>
          <w:rFonts w:ascii="Times New Roman" w:hAnsi="Times New Roman" w:cs="Times New Roman"/>
          <w:sz w:val="28"/>
          <w:szCs w:val="28"/>
        </w:rPr>
        <w:t>.</w:t>
      </w:r>
    </w:p>
    <w:p w14:paraId="314240F4" w14:textId="70BA83BB" w:rsidR="00066D98" w:rsidRPr="00E23EEB" w:rsidRDefault="00066D98" w:rsidP="00066D98">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E23EEB">
        <w:rPr>
          <w:rFonts w:ascii="Times New Roman" w:eastAsia="Times New Roman" w:hAnsi="Times New Roman" w:cs="Times New Roman"/>
          <w:color w:val="000000"/>
          <w:sz w:val="28"/>
          <w:szCs w:val="28"/>
        </w:rPr>
        <w:t xml:space="preserve">В таблице 4 </w:t>
      </w:r>
      <w:r>
        <w:rPr>
          <w:rFonts w:ascii="Times New Roman" w:eastAsia="Times New Roman" w:hAnsi="Times New Roman" w:cs="Times New Roman"/>
          <w:color w:val="000000"/>
          <w:sz w:val="28"/>
          <w:szCs w:val="28"/>
        </w:rPr>
        <w:t xml:space="preserve">данного ГОСТ </w:t>
      </w:r>
      <w:r w:rsidRPr="00E23EEB">
        <w:rPr>
          <w:rFonts w:ascii="Times New Roman" w:eastAsia="Times New Roman" w:hAnsi="Times New Roman" w:cs="Times New Roman"/>
          <w:color w:val="000000"/>
          <w:sz w:val="28"/>
          <w:szCs w:val="28"/>
        </w:rPr>
        <w:t xml:space="preserve">имеется перечень показателей выпеченного хлеба, которые оцениваются органолептически. Среди них имеется такой </w:t>
      </w:r>
      <w:r w:rsidRPr="00E23EEB">
        <w:rPr>
          <w:rFonts w:ascii="Times New Roman" w:eastAsia="Times New Roman" w:hAnsi="Times New Roman" w:cs="Times New Roman"/>
          <w:color w:val="000000"/>
          <w:sz w:val="28"/>
          <w:szCs w:val="28"/>
        </w:rPr>
        <w:lastRenderedPageBreak/>
        <w:t xml:space="preserve">показатель как «липкость», косвенно свидетельствующий о присутствии КБХ в хлебе. Однако, в утвержденных НД и в иных </w:t>
      </w:r>
      <w:r w:rsidRPr="00E23EEB">
        <w:rPr>
          <w:rFonts w:ascii="Times New Roman" w:hAnsi="Times New Roman" w:cs="Times New Roman"/>
          <w:sz w:val="28"/>
          <w:szCs w:val="28"/>
        </w:rPr>
        <w:t xml:space="preserve">существующих нормативных базах </w:t>
      </w:r>
      <w:r w:rsidRPr="00E23EEB">
        <w:rPr>
          <w:rFonts w:ascii="Times New Roman" w:eastAsia="Times New Roman" w:hAnsi="Times New Roman" w:cs="Times New Roman"/>
          <w:color w:val="000000"/>
          <w:sz w:val="28"/>
          <w:szCs w:val="28"/>
        </w:rPr>
        <w:t>отсутствует детальное описание и определение выявления показателя «липкости», то есть КБХ.</w:t>
      </w:r>
    </w:p>
    <w:p w14:paraId="742A9466" w14:textId="77777777" w:rsidR="00FA0BBD" w:rsidRDefault="00E23EEB" w:rsidP="00FA0BB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93D22">
        <w:rPr>
          <w:rFonts w:ascii="Times New Roman" w:eastAsia="Times New Roman" w:hAnsi="Times New Roman" w:cs="Times New Roman"/>
          <w:color w:val="000000"/>
          <w:sz w:val="28"/>
          <w:szCs w:val="28"/>
        </w:rPr>
        <w:t xml:space="preserve">В проекте стандарта, путем проведения экспериментальных исследований впервые был определен порядок определения зараженности возбудителями КБХ, раскрыт алгоритм оценки хлеба по органолептическим признакам. </w:t>
      </w:r>
    </w:p>
    <w:p w14:paraId="492BC0C3" w14:textId="77777777" w:rsidR="00FA0BBD" w:rsidRDefault="00D93D22" w:rsidP="00D93D2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Н</w:t>
      </w:r>
      <w:r w:rsidR="00E23EEB" w:rsidRPr="00D93D22">
        <w:rPr>
          <w:rFonts w:ascii="Times New Roman" w:eastAsia="Times New Roman" w:hAnsi="Times New Roman" w:cs="Times New Roman"/>
          <w:color w:val="000000"/>
          <w:sz w:val="28"/>
          <w:szCs w:val="28"/>
        </w:rPr>
        <w:t xml:space="preserve">а основе экспериментальных исследований, приведена </w:t>
      </w:r>
      <w:r w:rsidR="00E23EEB" w:rsidRPr="00D93D22">
        <w:rPr>
          <w:rFonts w:ascii="Times New Roman" w:hAnsi="Times New Roman" w:cs="Times New Roman"/>
          <w:bCs/>
          <w:sz w:val="28"/>
          <w:szCs w:val="28"/>
        </w:rPr>
        <w:t xml:space="preserve">обработка результатов органолептического анализа, то есть раскрыты </w:t>
      </w:r>
      <w:r w:rsidR="00E23EEB" w:rsidRPr="00D93D22">
        <w:rPr>
          <w:rFonts w:ascii="Times New Roman" w:hAnsi="Times New Roman" w:cs="Times New Roman"/>
          <w:sz w:val="28"/>
          <w:szCs w:val="28"/>
        </w:rPr>
        <w:t>критерии оценки степени зараженности</w:t>
      </w:r>
      <w:r w:rsidR="00FA0BBD">
        <w:rPr>
          <w:rFonts w:ascii="Times New Roman" w:hAnsi="Times New Roman" w:cs="Times New Roman"/>
          <w:sz w:val="28"/>
          <w:szCs w:val="28"/>
        </w:rPr>
        <w:t>.</w:t>
      </w:r>
    </w:p>
    <w:p w14:paraId="55910123" w14:textId="0A57E3A7" w:rsidR="00E23EEB" w:rsidRPr="00D93D22" w:rsidRDefault="00E23EEB" w:rsidP="00D93D22">
      <w:pPr>
        <w:spacing w:after="0" w:line="240" w:lineRule="auto"/>
        <w:ind w:firstLine="709"/>
        <w:jc w:val="both"/>
        <w:rPr>
          <w:rFonts w:ascii="Times New Roman" w:hAnsi="Times New Roman" w:cs="Times New Roman"/>
          <w:sz w:val="28"/>
          <w:szCs w:val="28"/>
        </w:rPr>
      </w:pPr>
      <w:r w:rsidRPr="00D93D22">
        <w:rPr>
          <w:rFonts w:ascii="Times New Roman" w:eastAsia="Times New Roman" w:hAnsi="Times New Roman" w:cs="Times New Roman"/>
          <w:color w:val="000000"/>
          <w:sz w:val="28"/>
          <w:szCs w:val="28"/>
        </w:rPr>
        <w:t xml:space="preserve">Все исследования проводились </w:t>
      </w:r>
      <w:r w:rsidRPr="00D93D22">
        <w:rPr>
          <w:rFonts w:ascii="Times New Roman" w:hAnsi="Times New Roman" w:cs="Times New Roman"/>
          <w:sz w:val="28"/>
          <w:szCs w:val="28"/>
        </w:rPr>
        <w:t>на базе аккредитованной испытательной лаборатории ТОО «АгроЭксперт»</w:t>
      </w:r>
      <w:r w:rsidR="00B84DB8" w:rsidRPr="00D93D22">
        <w:rPr>
          <w:rFonts w:ascii="Times New Roman" w:hAnsi="Times New Roman" w:cs="Times New Roman"/>
          <w:sz w:val="28"/>
          <w:szCs w:val="28"/>
        </w:rPr>
        <w:t>,</w:t>
      </w:r>
      <w:r w:rsidRPr="00D93D22">
        <w:rPr>
          <w:rFonts w:ascii="Times New Roman" w:hAnsi="Times New Roman" w:cs="Times New Roman"/>
          <w:sz w:val="28"/>
          <w:szCs w:val="28"/>
        </w:rPr>
        <w:t xml:space="preserve"> г. Караганда</w:t>
      </w:r>
      <w:r w:rsidRPr="00D93D22">
        <w:rPr>
          <w:rFonts w:ascii="Times New Roman" w:eastAsia="Times New Roman" w:hAnsi="Times New Roman" w:cs="Times New Roman"/>
          <w:color w:val="000000"/>
          <w:sz w:val="28"/>
          <w:szCs w:val="28"/>
        </w:rPr>
        <w:t xml:space="preserve">, оснащенной всем необходимым оборудованием, с участием обученного персонала, в соответствующем помещении и условиями окружающей среды. </w:t>
      </w:r>
    </w:p>
    <w:p w14:paraId="36E56CB7" w14:textId="6B8984A3" w:rsidR="00E23EEB" w:rsidRPr="00D93D22" w:rsidRDefault="00E23EEB" w:rsidP="00D93D22">
      <w:pPr>
        <w:spacing w:after="0" w:line="240" w:lineRule="auto"/>
        <w:ind w:firstLine="709"/>
        <w:jc w:val="both"/>
        <w:rPr>
          <w:rFonts w:ascii="Times New Roman" w:hAnsi="Times New Roman" w:cs="Times New Roman"/>
          <w:sz w:val="28"/>
          <w:szCs w:val="28"/>
        </w:rPr>
      </w:pPr>
      <w:r w:rsidRPr="00D93D22">
        <w:rPr>
          <w:rFonts w:ascii="Times New Roman" w:hAnsi="Times New Roman" w:cs="Times New Roman"/>
          <w:sz w:val="28"/>
          <w:szCs w:val="28"/>
        </w:rPr>
        <w:t>Приемку и отбор проб для выполнения испытаний осуществляли по</w:t>
      </w:r>
      <w:r w:rsidR="0061141D">
        <w:rPr>
          <w:rFonts w:ascii="Times New Roman" w:hAnsi="Times New Roman" w:cs="Times New Roman"/>
          <w:sz w:val="28"/>
          <w:szCs w:val="28"/>
        </w:rPr>
        <w:t xml:space="preserve">                  </w:t>
      </w:r>
      <w:r w:rsidRPr="00D93D22">
        <w:rPr>
          <w:rFonts w:ascii="Times New Roman" w:hAnsi="Times New Roman" w:cs="Times New Roman"/>
          <w:sz w:val="28"/>
          <w:szCs w:val="28"/>
        </w:rPr>
        <w:t xml:space="preserve"> ГОСТ 27668-88 «Мука и отруби. Приемка и методы отбора проб».</w:t>
      </w:r>
    </w:p>
    <w:p w14:paraId="1A886985" w14:textId="77777777" w:rsidR="00E23EEB" w:rsidRDefault="00E23EEB" w:rsidP="00D93D22">
      <w:pPr>
        <w:spacing w:after="0" w:line="240" w:lineRule="auto"/>
        <w:ind w:firstLine="709"/>
        <w:jc w:val="both"/>
        <w:rPr>
          <w:rFonts w:ascii="Times New Roman" w:hAnsi="Times New Roman" w:cs="Times New Roman"/>
          <w:sz w:val="28"/>
          <w:szCs w:val="28"/>
        </w:rPr>
      </w:pPr>
      <w:r w:rsidRPr="00D93D22">
        <w:rPr>
          <w:rFonts w:ascii="Times New Roman" w:hAnsi="Times New Roman" w:cs="Times New Roman"/>
          <w:sz w:val="28"/>
          <w:szCs w:val="28"/>
        </w:rPr>
        <w:t>Пробную лабораторную выпечку хлеба осуществляли по ГОСТ 27669-88 «Мука пшеничная хлебопекарная. Метод пробной лабораторной выпечки хлеба».</w:t>
      </w:r>
    </w:p>
    <w:p w14:paraId="0BECF8F8" w14:textId="227887D5" w:rsidR="00D52F7C" w:rsidRPr="00D52F7C" w:rsidRDefault="00D52F7C" w:rsidP="00D52F7C">
      <w:pPr>
        <w:pStyle w:val="af3"/>
        <w:tabs>
          <w:tab w:val="left" w:pos="709"/>
          <w:tab w:val="left" w:pos="2410"/>
        </w:tabs>
        <w:spacing w:after="0" w:line="240" w:lineRule="auto"/>
        <w:ind w:left="0"/>
        <w:jc w:val="both"/>
        <w:rPr>
          <w:rFonts w:ascii="Times New Roman" w:hAnsi="Times New Roman" w:cs="Times New Roman"/>
          <w:sz w:val="28"/>
          <w:szCs w:val="28"/>
          <w:shd w:val="clear" w:color="auto" w:fill="FFFFFF"/>
        </w:rPr>
      </w:pPr>
      <w:r>
        <w:rPr>
          <w:sz w:val="28"/>
          <w:szCs w:val="28"/>
        </w:rPr>
        <w:tab/>
      </w:r>
      <w:r w:rsidRPr="00D52F7C">
        <w:rPr>
          <w:rFonts w:ascii="Times New Roman" w:hAnsi="Times New Roman" w:cs="Times New Roman"/>
          <w:sz w:val="28"/>
          <w:szCs w:val="28"/>
        </w:rPr>
        <w:t>Для проведения органолептического анализа применя</w:t>
      </w:r>
      <w:r>
        <w:rPr>
          <w:rFonts w:ascii="Times New Roman" w:hAnsi="Times New Roman" w:cs="Times New Roman"/>
          <w:sz w:val="28"/>
          <w:szCs w:val="28"/>
        </w:rPr>
        <w:t>лись</w:t>
      </w:r>
      <w:r w:rsidRPr="00D52F7C">
        <w:rPr>
          <w:rFonts w:ascii="Times New Roman" w:hAnsi="Times New Roman" w:cs="Times New Roman"/>
          <w:sz w:val="28"/>
          <w:szCs w:val="28"/>
        </w:rPr>
        <w:t xml:space="preserve"> средства измерений</w:t>
      </w:r>
      <w:r w:rsidR="0011396D">
        <w:rPr>
          <w:rFonts w:ascii="Times New Roman" w:hAnsi="Times New Roman" w:cs="Times New Roman"/>
          <w:sz w:val="28"/>
          <w:szCs w:val="28"/>
        </w:rPr>
        <w:t>,</w:t>
      </w:r>
      <w:r w:rsidRPr="00D52F7C">
        <w:rPr>
          <w:rFonts w:ascii="Times New Roman" w:hAnsi="Times New Roman" w:cs="Times New Roman"/>
          <w:b/>
          <w:bCs/>
          <w:sz w:val="28"/>
          <w:szCs w:val="28"/>
        </w:rPr>
        <w:t xml:space="preserve"> </w:t>
      </w:r>
      <w:r w:rsidRPr="00D52F7C">
        <w:rPr>
          <w:rFonts w:ascii="Times New Roman" w:hAnsi="Times New Roman" w:cs="Times New Roman"/>
          <w:sz w:val="28"/>
          <w:szCs w:val="28"/>
        </w:rPr>
        <w:t xml:space="preserve">вспомогательное оборудование, материалы и реактивы в соответствии с </w:t>
      </w:r>
      <w:r w:rsidRPr="00D52F7C">
        <w:rPr>
          <w:rFonts w:ascii="Times New Roman" w:hAnsi="Times New Roman" w:cs="Times New Roman"/>
          <w:sz w:val="28"/>
          <w:szCs w:val="28"/>
          <w:shd w:val="clear" w:color="auto" w:fill="FFFFFF"/>
        </w:rPr>
        <w:t xml:space="preserve">ГОСТ 27668, ГОСТ 27669. </w:t>
      </w:r>
    </w:p>
    <w:p w14:paraId="38598727" w14:textId="4AF1919C" w:rsidR="00D52F7C" w:rsidRDefault="00D52F7C" w:rsidP="00D52F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52F7C">
        <w:rPr>
          <w:rFonts w:ascii="Times New Roman" w:hAnsi="Times New Roman" w:cs="Times New Roman"/>
          <w:sz w:val="28"/>
          <w:szCs w:val="28"/>
        </w:rPr>
        <w:t>Все средства измерений</w:t>
      </w:r>
      <w:r w:rsidRPr="00D52F7C">
        <w:rPr>
          <w:rFonts w:ascii="Times New Roman" w:hAnsi="Times New Roman" w:cs="Times New Roman"/>
          <w:snapToGrid w:val="0"/>
          <w:sz w:val="28"/>
          <w:szCs w:val="28"/>
        </w:rPr>
        <w:t xml:space="preserve"> бы</w:t>
      </w:r>
      <w:r>
        <w:rPr>
          <w:rFonts w:ascii="Times New Roman" w:hAnsi="Times New Roman" w:cs="Times New Roman"/>
          <w:snapToGrid w:val="0"/>
          <w:sz w:val="28"/>
          <w:szCs w:val="28"/>
        </w:rPr>
        <w:t>ли</w:t>
      </w:r>
      <w:r w:rsidRPr="00D52F7C">
        <w:rPr>
          <w:rFonts w:ascii="Times New Roman" w:hAnsi="Times New Roman" w:cs="Times New Roman"/>
          <w:snapToGrid w:val="0"/>
          <w:sz w:val="28"/>
          <w:szCs w:val="28"/>
        </w:rPr>
        <w:t xml:space="preserve"> допущены к применению в Республике Казахстан в соответствии с </w:t>
      </w:r>
      <w:r w:rsidRPr="00B23449">
        <w:rPr>
          <w:rFonts w:ascii="Times New Roman" w:hAnsi="Times New Roman" w:cs="Times New Roman"/>
          <w:sz w:val="28"/>
        </w:rPr>
        <w:t>Приказ</w:t>
      </w:r>
      <w:r>
        <w:rPr>
          <w:rFonts w:ascii="Times New Roman" w:hAnsi="Times New Roman" w:cs="Times New Roman"/>
          <w:sz w:val="28"/>
        </w:rPr>
        <w:t>ом</w:t>
      </w:r>
      <w:r w:rsidRPr="00B23449">
        <w:rPr>
          <w:rFonts w:ascii="Times New Roman" w:hAnsi="Times New Roman" w:cs="Times New Roman"/>
          <w:sz w:val="28"/>
        </w:rPr>
        <w:t xml:space="preserve"> Министра по инвестициям и развитию Республики Казахстан </w:t>
      </w:r>
      <w:r w:rsidRPr="00B23449">
        <w:rPr>
          <w:rFonts w:ascii="Times New Roman" w:hAnsi="Times New Roman" w:cs="Times New Roman"/>
          <w:sz w:val="28"/>
          <w:szCs w:val="28"/>
        </w:rPr>
        <w:t xml:space="preserve">от 27 декабря 2018 года № 931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w:t>
      </w:r>
      <w:r>
        <w:rPr>
          <w:rFonts w:ascii="Times New Roman" w:hAnsi="Times New Roman" w:cs="Times New Roman"/>
          <w:sz w:val="28"/>
          <w:szCs w:val="28"/>
        </w:rPr>
        <w:t>«</w:t>
      </w:r>
      <w:r w:rsidRPr="00B23449">
        <w:rPr>
          <w:rFonts w:ascii="Times New Roman" w:hAnsi="Times New Roman" w:cs="Times New Roman"/>
          <w:sz w:val="28"/>
          <w:szCs w:val="28"/>
        </w:rPr>
        <w:t>Выдача сертификата об утверждении типа средств измерений</w:t>
      </w:r>
      <w:r>
        <w:rPr>
          <w:rFonts w:ascii="Times New Roman" w:hAnsi="Times New Roman" w:cs="Times New Roman"/>
          <w:sz w:val="28"/>
          <w:szCs w:val="28"/>
        </w:rPr>
        <w:t>»</w:t>
      </w:r>
      <w:r w:rsidRPr="00B23449">
        <w:rPr>
          <w:rFonts w:ascii="Times New Roman" w:hAnsi="Times New Roman" w:cs="Times New Roman"/>
          <w:sz w:val="28"/>
          <w:szCs w:val="28"/>
        </w:rPr>
        <w:t xml:space="preserve"> и </w:t>
      </w:r>
      <w:r>
        <w:rPr>
          <w:rFonts w:ascii="Times New Roman" w:hAnsi="Times New Roman" w:cs="Times New Roman"/>
          <w:sz w:val="28"/>
          <w:szCs w:val="28"/>
        </w:rPr>
        <w:t>«</w:t>
      </w:r>
      <w:r w:rsidRPr="00B23449">
        <w:rPr>
          <w:rFonts w:ascii="Times New Roman" w:hAnsi="Times New Roman" w:cs="Times New Roman"/>
          <w:sz w:val="28"/>
          <w:szCs w:val="28"/>
        </w:rPr>
        <w:t>Выдача сертификата о метрологической аттестации средств измерений</w:t>
      </w:r>
      <w:r>
        <w:rPr>
          <w:rFonts w:ascii="Times New Roman" w:hAnsi="Times New Roman" w:cs="Times New Roman"/>
          <w:sz w:val="28"/>
          <w:szCs w:val="28"/>
        </w:rPr>
        <w:t>»</w:t>
      </w:r>
      <w:r w:rsidRPr="00B23449">
        <w:rPr>
          <w:rFonts w:ascii="Times New Roman" w:hAnsi="Times New Roman" w:cs="Times New Roman"/>
          <w:sz w:val="28"/>
          <w:szCs w:val="28"/>
        </w:rPr>
        <w:t>, формы сертификата об утверждении типа средств измерений и установления формы знака утверждения типа».</w:t>
      </w:r>
    </w:p>
    <w:p w14:paraId="144554B7" w14:textId="77777777" w:rsidR="004A185C" w:rsidRDefault="007168D9" w:rsidP="001F5B0A">
      <w:pPr>
        <w:shd w:val="clear" w:color="auto" w:fill="FFFFFF"/>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ab/>
      </w:r>
      <w:r w:rsidR="00E23EEB" w:rsidRPr="00D93D22">
        <w:rPr>
          <w:rFonts w:ascii="Times New Roman" w:hAnsi="Times New Roman" w:cs="Times New Roman"/>
          <w:sz w:val="28"/>
          <w:szCs w:val="28"/>
        </w:rPr>
        <w:t xml:space="preserve">Для испытаний была отобрана мука пшеничная высшего, первого, второго сорта и обойная мука. Органолептический анализ «картофельной болезни» проводился на 3-х образцах хлеба каждого сорта муки в течение 24, 36 ч и других промежутков времени. Оценку степени зараженности возбудителями «картофельной болезни» хлеба проводили по результатам органолептического анализа трех образцов хлеба по наихудшему показателю. </w:t>
      </w:r>
    </w:p>
    <w:p w14:paraId="784B5159" w14:textId="42CFB843" w:rsidR="00CF2C55" w:rsidRPr="00DE1BD8" w:rsidRDefault="004A185C" w:rsidP="001F5B0A">
      <w:pPr>
        <w:shd w:val="clear" w:color="auto" w:fill="FFFFFF"/>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ab/>
      </w:r>
      <w:r w:rsidR="00E23EEB" w:rsidRPr="00D93D22">
        <w:rPr>
          <w:rFonts w:ascii="Times New Roman" w:hAnsi="Times New Roman" w:cs="Times New Roman"/>
          <w:sz w:val="28"/>
          <w:szCs w:val="28"/>
        </w:rPr>
        <w:t xml:space="preserve">По изменению органолептических признаков была установлена степень зараженности хлеба «картофельной болезнью» по бальной системе. </w:t>
      </w:r>
      <w:r w:rsidR="00E23EEB" w:rsidRPr="00D93D22">
        <w:rPr>
          <w:rFonts w:ascii="Times New Roman" w:eastAsia="Times New Roman" w:hAnsi="Times New Roman" w:cs="Times New Roman"/>
          <w:color w:val="000000"/>
          <w:sz w:val="28"/>
          <w:szCs w:val="28"/>
        </w:rPr>
        <w:t xml:space="preserve">В ходе экспериментальных исследований было выпечено до 70 образцов хлеба методом пробной лабораторной выпечки. Органолептическому анализу предшествовал трудоемкий объем работы, включающий не только правильный отбор пробы, но и соответствующую подготовку к анализу, выпечку образцов хлеба согласно ГОСТ 27669. Образцы анализировались с участием не менее 3-х испытателей, обладающих достаточным опытом и квалификацией. </w:t>
      </w:r>
      <w:r w:rsidR="00CF2C55" w:rsidRPr="004D3F33">
        <w:rPr>
          <w:rFonts w:ascii="Times New Roman" w:hAnsi="Times New Roman" w:cs="Times New Roman"/>
          <w:sz w:val="28"/>
          <w:szCs w:val="28"/>
        </w:rPr>
        <w:t>Чтобы результаты</w:t>
      </w:r>
      <w:r w:rsidR="00CF2C55" w:rsidRPr="00DE1BD8">
        <w:rPr>
          <w:rFonts w:ascii="Times New Roman" w:hAnsi="Times New Roman" w:cs="Times New Roman"/>
          <w:sz w:val="28"/>
          <w:szCs w:val="28"/>
        </w:rPr>
        <w:t xml:space="preserve"> были достоверными, </w:t>
      </w:r>
      <w:r w:rsidR="00CF2C55">
        <w:rPr>
          <w:rFonts w:ascii="Times New Roman" w:hAnsi="Times New Roman" w:cs="Times New Roman"/>
          <w:sz w:val="28"/>
          <w:szCs w:val="28"/>
        </w:rPr>
        <w:t>испытатели</w:t>
      </w:r>
      <w:r w:rsidR="00CF2C55" w:rsidRPr="00DE1BD8">
        <w:rPr>
          <w:rFonts w:ascii="Times New Roman" w:hAnsi="Times New Roman" w:cs="Times New Roman"/>
          <w:sz w:val="28"/>
          <w:szCs w:val="28"/>
        </w:rPr>
        <w:t xml:space="preserve"> должны использовать нейтрализующие </w:t>
      </w:r>
      <w:r w:rsidR="00CF2C55" w:rsidRPr="009B5701">
        <w:rPr>
          <w:rFonts w:ascii="Times New Roman" w:hAnsi="Times New Roman" w:cs="Times New Roman"/>
          <w:sz w:val="28"/>
          <w:szCs w:val="28"/>
        </w:rPr>
        <w:t>продукты,</w:t>
      </w:r>
      <w:r w:rsidR="00CF2C55" w:rsidRPr="00DE1BD8">
        <w:rPr>
          <w:rFonts w:ascii="Times New Roman" w:hAnsi="Times New Roman" w:cs="Times New Roman"/>
          <w:sz w:val="28"/>
          <w:szCs w:val="28"/>
        </w:rPr>
        <w:t xml:space="preserve"> восстанавливающие способность ощущать запах или вкус</w:t>
      </w:r>
      <w:r w:rsidR="00CF2C55">
        <w:rPr>
          <w:rFonts w:ascii="Times New Roman" w:hAnsi="Times New Roman" w:cs="Times New Roman"/>
          <w:sz w:val="28"/>
          <w:szCs w:val="28"/>
        </w:rPr>
        <w:t>.</w:t>
      </w:r>
    </w:p>
    <w:p w14:paraId="1B199494" w14:textId="3C8CBDAD" w:rsidR="004856D6" w:rsidRDefault="004856D6" w:rsidP="0061141D">
      <w:pPr>
        <w:pStyle w:val="af"/>
        <w:suppressAutoHyphens/>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Надо отметить, что д</w:t>
      </w:r>
      <w:r w:rsidR="00D93D22" w:rsidRPr="00D93D22">
        <w:rPr>
          <w:rFonts w:ascii="Times New Roman" w:hAnsi="Times New Roman" w:cs="Times New Roman"/>
          <w:sz w:val="28"/>
          <w:szCs w:val="28"/>
        </w:rPr>
        <w:t xml:space="preserve">ля оценки органолептическим методом (качественная оценка) СИ, ИО не используют, а определяют </w:t>
      </w:r>
      <w:r>
        <w:rPr>
          <w:rFonts w:ascii="Times New Roman" w:hAnsi="Times New Roman" w:cs="Times New Roman"/>
          <w:sz w:val="28"/>
          <w:szCs w:val="28"/>
        </w:rPr>
        <w:t>возбудителя КБХ</w:t>
      </w:r>
      <w:r w:rsidR="00D93D22" w:rsidRPr="00D93D22">
        <w:rPr>
          <w:rFonts w:ascii="Times New Roman" w:hAnsi="Times New Roman" w:cs="Times New Roman"/>
          <w:sz w:val="28"/>
          <w:szCs w:val="28"/>
        </w:rPr>
        <w:t xml:space="preserve"> с помощью органов чувств по наихудшему показателю. </w:t>
      </w:r>
    </w:p>
    <w:p w14:paraId="71E77A1A" w14:textId="54D596FB" w:rsidR="004A185C" w:rsidRDefault="004856D6" w:rsidP="004A185C">
      <w:pPr>
        <w:tabs>
          <w:tab w:val="left" w:pos="567"/>
        </w:tabs>
        <w:spacing w:after="0" w:line="240" w:lineRule="auto"/>
        <w:ind w:right="-57"/>
        <w:jc w:val="both"/>
        <w:rPr>
          <w:rFonts w:ascii="Times New Roman" w:hAnsi="Times New Roman" w:cs="Times New Roman"/>
          <w:sz w:val="28"/>
          <w:szCs w:val="28"/>
          <w:lang w:val="ru-KZ"/>
        </w:rPr>
      </w:pPr>
      <w:r>
        <w:rPr>
          <w:rFonts w:ascii="Times New Roman" w:hAnsi="Times New Roman" w:cs="Times New Roman"/>
          <w:sz w:val="28"/>
          <w:szCs w:val="28"/>
        </w:rPr>
        <w:tab/>
      </w:r>
      <w:r w:rsidR="004A185C" w:rsidRPr="004A185C">
        <w:rPr>
          <w:rFonts w:ascii="Times New Roman" w:eastAsiaTheme="minorHAnsi" w:hAnsi="Times New Roman" w:cs="Times New Roman"/>
          <w:kern w:val="0"/>
          <w:sz w:val="28"/>
          <w:szCs w:val="28"/>
          <w:lang w:val="ru-KZ" w:eastAsia="en-US"/>
          <w14:ligatures w14:val="none"/>
        </w:rPr>
        <w:t xml:space="preserve">Таким образом, на основании изменений органолептических </w:t>
      </w:r>
      <w:r w:rsidR="004A185C">
        <w:rPr>
          <w:rFonts w:ascii="Times New Roman" w:hAnsi="Times New Roman" w:cs="Times New Roman"/>
          <w:sz w:val="28"/>
          <w:szCs w:val="28"/>
          <w:lang w:val="ru-KZ"/>
        </w:rPr>
        <w:t>признаков</w:t>
      </w:r>
      <w:r w:rsidR="004A185C" w:rsidRPr="004A185C">
        <w:rPr>
          <w:rFonts w:ascii="Times New Roman" w:eastAsiaTheme="minorHAnsi" w:hAnsi="Times New Roman" w:cs="Times New Roman"/>
          <w:kern w:val="0"/>
          <w:sz w:val="28"/>
          <w:szCs w:val="28"/>
          <w:lang w:val="ru-KZ" w:eastAsia="en-US"/>
          <w14:ligatures w14:val="none"/>
        </w:rPr>
        <w:t>, выявленных в ходе эксперимента</w:t>
      </w:r>
      <w:r w:rsidR="004A185C">
        <w:rPr>
          <w:rFonts w:ascii="Times New Roman" w:hAnsi="Times New Roman" w:cs="Times New Roman"/>
          <w:sz w:val="28"/>
          <w:szCs w:val="28"/>
          <w:lang w:val="ru-KZ"/>
        </w:rPr>
        <w:t>льных исследований</w:t>
      </w:r>
      <w:r w:rsidR="004A185C" w:rsidRPr="004A185C">
        <w:rPr>
          <w:rFonts w:ascii="Times New Roman" w:eastAsiaTheme="minorHAnsi" w:hAnsi="Times New Roman" w:cs="Times New Roman"/>
          <w:kern w:val="0"/>
          <w:sz w:val="28"/>
          <w:szCs w:val="28"/>
          <w:lang w:val="ru-KZ" w:eastAsia="en-US"/>
          <w14:ligatures w14:val="none"/>
        </w:rPr>
        <w:t xml:space="preserve">, была </w:t>
      </w:r>
      <w:r w:rsidR="004A185C">
        <w:rPr>
          <w:rFonts w:ascii="Times New Roman" w:hAnsi="Times New Roman" w:cs="Times New Roman"/>
          <w:sz w:val="28"/>
          <w:szCs w:val="28"/>
          <w:lang w:val="ru-KZ"/>
        </w:rPr>
        <w:t>установлена</w:t>
      </w:r>
      <w:r w:rsidR="004A185C" w:rsidRPr="004A185C">
        <w:rPr>
          <w:rFonts w:ascii="Times New Roman" w:eastAsiaTheme="minorHAnsi" w:hAnsi="Times New Roman" w:cs="Times New Roman"/>
          <w:kern w:val="0"/>
          <w:sz w:val="28"/>
          <w:szCs w:val="28"/>
          <w:lang w:val="ru-KZ" w:eastAsia="en-US"/>
          <w14:ligatures w14:val="none"/>
        </w:rPr>
        <w:t xml:space="preserve"> степень поражения хлеба картофельной болезнью по бальной шкале. </w:t>
      </w:r>
    </w:p>
    <w:p w14:paraId="5BA0FBD7" w14:textId="3EB1D467" w:rsidR="004A185C" w:rsidRPr="001D6973" w:rsidRDefault="004A185C" w:rsidP="004A185C">
      <w:pPr>
        <w:spacing w:after="0" w:line="240" w:lineRule="auto"/>
        <w:ind w:right="-57"/>
        <w:jc w:val="both"/>
        <w:rPr>
          <w:rFonts w:ascii="Times New Roman" w:hAnsi="Times New Roman" w:cs="Times New Roman"/>
          <w:b/>
          <w:bCs/>
          <w:sz w:val="28"/>
          <w:szCs w:val="28"/>
        </w:rPr>
      </w:pPr>
      <w:r>
        <w:rPr>
          <w:rFonts w:ascii="Times New Roman" w:eastAsiaTheme="minorHAnsi" w:hAnsi="Times New Roman" w:cs="Times New Roman"/>
          <w:kern w:val="0"/>
          <w:sz w:val="28"/>
          <w:szCs w:val="28"/>
          <w:lang w:val="ru-KZ" w:eastAsia="en-US"/>
          <w14:ligatures w14:val="none"/>
        </w:rPr>
        <w:tab/>
      </w:r>
      <w:r w:rsidRPr="004A185C">
        <w:rPr>
          <w:rFonts w:ascii="Times New Roman" w:eastAsiaTheme="minorHAnsi" w:hAnsi="Times New Roman" w:cs="Times New Roman"/>
          <w:kern w:val="0"/>
          <w:sz w:val="28"/>
          <w:szCs w:val="28"/>
          <w:lang w:val="ru-KZ" w:eastAsia="en-US"/>
          <w14:ligatures w14:val="none"/>
        </w:rPr>
        <w:t>Для обеспечения объективности была разработана сравнительная таблица с критериями</w:t>
      </w:r>
      <w:r>
        <w:rPr>
          <w:rFonts w:ascii="Times New Roman" w:eastAsiaTheme="minorHAnsi" w:hAnsi="Times New Roman" w:cs="Times New Roman"/>
          <w:kern w:val="0"/>
          <w:sz w:val="28"/>
          <w:szCs w:val="28"/>
          <w:lang w:val="ru-KZ" w:eastAsia="en-US"/>
          <w14:ligatures w14:val="none"/>
        </w:rPr>
        <w:t xml:space="preserve"> </w:t>
      </w:r>
      <w:r w:rsidRPr="004856D6">
        <w:rPr>
          <w:rFonts w:ascii="Times New Roman" w:hAnsi="Times New Roman" w:cs="Times New Roman"/>
          <w:sz w:val="28"/>
          <w:szCs w:val="28"/>
        </w:rPr>
        <w:t>оценки органолептических признаков заболевания в выпеченном хлебе</w:t>
      </w:r>
      <w:r>
        <w:rPr>
          <w:rFonts w:ascii="Times New Roman" w:hAnsi="Times New Roman" w:cs="Times New Roman"/>
          <w:sz w:val="28"/>
          <w:szCs w:val="28"/>
        </w:rPr>
        <w:t>.</w:t>
      </w:r>
    </w:p>
    <w:p w14:paraId="01AD5DDF" w14:textId="49EA600A" w:rsidR="004A185C" w:rsidRPr="004A185C" w:rsidRDefault="004A185C" w:rsidP="004A185C">
      <w:pPr>
        <w:pStyle w:val="af"/>
        <w:suppressAutoHyphens/>
        <w:ind w:firstLine="567"/>
        <w:jc w:val="both"/>
        <w:rPr>
          <w:rFonts w:ascii="Times New Roman" w:hAnsi="Times New Roman" w:cs="Times New Roman"/>
          <w:sz w:val="28"/>
          <w:szCs w:val="28"/>
        </w:rPr>
      </w:pPr>
    </w:p>
    <w:p w14:paraId="6BF2029B" w14:textId="77777777" w:rsidR="00B50AF8" w:rsidRDefault="00B50AF8" w:rsidP="0061141D">
      <w:pPr>
        <w:spacing w:line="240" w:lineRule="auto"/>
        <w:ind w:firstLine="709"/>
        <w:jc w:val="both"/>
        <w:rPr>
          <w:rFonts w:ascii="Times New Roman" w:eastAsia="Times New Roman" w:hAnsi="Times New Roman"/>
          <w:b/>
          <w:bCs/>
          <w:iCs/>
          <w:sz w:val="28"/>
          <w:szCs w:val="28"/>
        </w:rPr>
      </w:pPr>
      <w:r w:rsidRPr="00F549E5">
        <w:rPr>
          <w:rFonts w:ascii="Times New Roman" w:eastAsia="Times New Roman" w:hAnsi="Times New Roman"/>
          <w:b/>
          <w:bCs/>
          <w:iCs/>
          <w:sz w:val="28"/>
          <w:szCs w:val="28"/>
        </w:rPr>
        <w:t>Обзор литературы</w:t>
      </w:r>
    </w:p>
    <w:p w14:paraId="2D339492" w14:textId="6F58B647" w:rsidR="00D26D79" w:rsidRDefault="00802B94" w:rsidP="00802B94">
      <w:pPr>
        <w:spacing w:after="0" w:line="240" w:lineRule="auto"/>
        <w:ind w:hanging="284"/>
        <w:jc w:val="both"/>
        <w:rPr>
          <w:rFonts w:ascii="Times New Roman" w:eastAsia="Times New Roman" w:hAnsi="Times New Roman" w:cs="Times New Roman"/>
          <w:color w:val="000000"/>
          <w:sz w:val="28"/>
          <w:szCs w:val="28"/>
        </w:rPr>
      </w:pPr>
      <w:r>
        <w:rPr>
          <w:rFonts w:ascii="Times New Roman" w:eastAsia="Times New Roman" w:hAnsi="Times New Roman"/>
          <w:bCs/>
          <w:sz w:val="28"/>
          <w:szCs w:val="28"/>
        </w:rPr>
        <w:tab/>
      </w:r>
      <w:r>
        <w:rPr>
          <w:rFonts w:ascii="Times New Roman" w:eastAsia="Times New Roman" w:hAnsi="Times New Roman"/>
          <w:bCs/>
          <w:sz w:val="28"/>
          <w:szCs w:val="28"/>
        </w:rPr>
        <w:tab/>
      </w:r>
      <w:r w:rsidRPr="00802B94">
        <w:rPr>
          <w:rFonts w:ascii="Times New Roman" w:eastAsia="Times New Roman" w:hAnsi="Times New Roman"/>
          <w:bCs/>
          <w:sz w:val="28"/>
          <w:szCs w:val="28"/>
        </w:rPr>
        <w:t>Д</w:t>
      </w:r>
      <w:r w:rsidR="00D26D79" w:rsidRPr="00802B94">
        <w:rPr>
          <w:rFonts w:ascii="Times New Roman" w:eastAsia="Times New Roman" w:hAnsi="Times New Roman"/>
          <w:bCs/>
          <w:sz w:val="28"/>
          <w:szCs w:val="28"/>
        </w:rPr>
        <w:t xml:space="preserve">ля разработки </w:t>
      </w:r>
      <w:r w:rsidRPr="00802B94">
        <w:rPr>
          <w:rFonts w:ascii="Times New Roman" w:hAnsi="Times New Roman" w:cs="Times New Roman"/>
          <w:bCs/>
          <w:color w:val="000000"/>
          <w:sz w:val="28"/>
          <w:szCs w:val="28"/>
        </w:rPr>
        <w:t>метода определения зараженности возбудителями «картофельной болезни» хлеба в муке пшеничной</w:t>
      </w:r>
      <w:r>
        <w:rPr>
          <w:rFonts w:ascii="Times New Roman" w:hAnsi="Times New Roman" w:cs="Times New Roman"/>
          <w:bCs/>
          <w:color w:val="000000"/>
          <w:sz w:val="28"/>
          <w:szCs w:val="28"/>
        </w:rPr>
        <w:t xml:space="preserve"> </w:t>
      </w:r>
      <w:r w:rsidRPr="00802B94">
        <w:rPr>
          <w:rFonts w:ascii="Times New Roman" w:hAnsi="Times New Roman" w:cs="Times New Roman"/>
          <w:bCs/>
          <w:sz w:val="28"/>
          <w:szCs w:val="28"/>
        </w:rPr>
        <w:t>во исполнение требований ТР ТС 021/2011 «О безопасности пищевой продукции»</w:t>
      </w:r>
      <w:r>
        <w:rPr>
          <w:rFonts w:ascii="Times New Roman" w:hAnsi="Times New Roman" w:cs="Times New Roman"/>
          <w:bCs/>
          <w:sz w:val="28"/>
          <w:szCs w:val="28"/>
        </w:rPr>
        <w:t xml:space="preserve"> </w:t>
      </w:r>
      <w:r>
        <w:rPr>
          <w:rFonts w:ascii="Times New Roman" w:eastAsia="Times New Roman" w:hAnsi="Times New Roman" w:cs="Times New Roman"/>
          <w:color w:val="000000"/>
          <w:sz w:val="28"/>
          <w:szCs w:val="28"/>
        </w:rPr>
        <w:t>были применены следующие документы по стандартизации</w:t>
      </w:r>
      <w:r w:rsidR="00D26D79">
        <w:rPr>
          <w:rFonts w:ascii="Times New Roman" w:eastAsia="Times New Roman" w:hAnsi="Times New Roman" w:cs="Times New Roman"/>
          <w:color w:val="000000"/>
          <w:sz w:val="28"/>
          <w:szCs w:val="28"/>
        </w:rPr>
        <w:t>:</w:t>
      </w:r>
    </w:p>
    <w:p w14:paraId="54D624DD" w14:textId="1DFB52CA" w:rsidR="00802B94" w:rsidRDefault="00802B94" w:rsidP="00802B94">
      <w:pPr>
        <w:pStyle w:val="af1"/>
        <w:spacing w:after="0"/>
        <w:rPr>
          <w:sz w:val="28"/>
          <w:szCs w:val="28"/>
        </w:rPr>
      </w:pPr>
      <w:r>
        <w:rPr>
          <w:sz w:val="28"/>
          <w:szCs w:val="28"/>
          <w:shd w:val="clear" w:color="auto" w:fill="FFFFFF"/>
        </w:rPr>
        <w:tab/>
      </w:r>
      <w:r w:rsidRPr="00BB3888">
        <w:rPr>
          <w:sz w:val="28"/>
          <w:szCs w:val="28"/>
          <w:shd w:val="clear" w:color="auto" w:fill="FFFFFF"/>
        </w:rPr>
        <w:t>ГОСТ ISO 5492-2014</w:t>
      </w:r>
      <w:r>
        <w:rPr>
          <w:rFonts w:ascii="Open Sans" w:hAnsi="Open Sans" w:cs="Open Sans"/>
          <w:color w:val="525C69"/>
          <w:sz w:val="21"/>
          <w:szCs w:val="21"/>
          <w:shd w:val="clear" w:color="auto" w:fill="FFFFFF"/>
        </w:rPr>
        <w:t xml:space="preserve"> </w:t>
      </w:r>
      <w:r w:rsidRPr="00227EE8">
        <w:rPr>
          <w:sz w:val="28"/>
          <w:szCs w:val="28"/>
        </w:rPr>
        <w:t>Органолептический анализ.</w:t>
      </w:r>
      <w:r>
        <w:rPr>
          <w:sz w:val="28"/>
          <w:szCs w:val="28"/>
        </w:rPr>
        <w:t xml:space="preserve"> Словарь.</w:t>
      </w:r>
    </w:p>
    <w:p w14:paraId="365110B2" w14:textId="7657073F" w:rsidR="00802B94" w:rsidRPr="00227EE8" w:rsidRDefault="00802B94" w:rsidP="00D52F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27EE8">
        <w:rPr>
          <w:rFonts w:ascii="Times New Roman" w:hAnsi="Times New Roman" w:cs="Times New Roman"/>
          <w:sz w:val="28"/>
          <w:szCs w:val="28"/>
        </w:rPr>
        <w:t>ГОСТ ISO 5496-2014 Органолептический анализ. Методология. Обучение испытателей обнаружению и распознаванию запахов.</w:t>
      </w:r>
    </w:p>
    <w:p w14:paraId="5EFA5168" w14:textId="03BDE7B6" w:rsidR="00802B94" w:rsidRPr="00227EE8" w:rsidRDefault="00802B94" w:rsidP="00D52F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27EE8">
        <w:rPr>
          <w:rFonts w:ascii="Times New Roman" w:hAnsi="Times New Roman" w:cs="Times New Roman"/>
          <w:sz w:val="28"/>
          <w:szCs w:val="28"/>
        </w:rPr>
        <w:t>ГОСТ ISO 6658-2016 Органолептический анализ. Методология. Общее руководство.</w:t>
      </w:r>
    </w:p>
    <w:p w14:paraId="4411ED54" w14:textId="276EF348" w:rsidR="00802B94" w:rsidRDefault="00802B94" w:rsidP="00D52F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27EE8">
        <w:rPr>
          <w:rFonts w:ascii="Times New Roman" w:hAnsi="Times New Roman" w:cs="Times New Roman"/>
          <w:sz w:val="28"/>
          <w:szCs w:val="28"/>
        </w:rPr>
        <w:t>ГОСТ ISO 8586-1 -2016</w:t>
      </w:r>
      <w:r w:rsidRPr="00595E96">
        <w:rPr>
          <w:rFonts w:ascii="Times New Roman" w:hAnsi="Times New Roman" w:cs="Times New Roman"/>
        </w:rPr>
        <w:t xml:space="preserve"> </w:t>
      </w:r>
      <w:r w:rsidRPr="00595E96">
        <w:rPr>
          <w:rFonts w:ascii="Times New Roman" w:hAnsi="Times New Roman" w:cs="Times New Roman"/>
          <w:sz w:val="28"/>
          <w:szCs w:val="28"/>
        </w:rPr>
        <w:t>Органолептический анализ</w:t>
      </w:r>
      <w:r>
        <w:rPr>
          <w:rFonts w:ascii="Times New Roman" w:hAnsi="Times New Roman" w:cs="Times New Roman"/>
          <w:sz w:val="28"/>
          <w:szCs w:val="28"/>
        </w:rPr>
        <w:t>. О</w:t>
      </w:r>
      <w:r w:rsidRPr="00595E96">
        <w:rPr>
          <w:rFonts w:ascii="Times New Roman" w:hAnsi="Times New Roman" w:cs="Times New Roman"/>
          <w:sz w:val="28"/>
          <w:szCs w:val="28"/>
        </w:rPr>
        <w:t>бщее руководство по отбору, обучению и контролю испытателей</w:t>
      </w:r>
      <w:r>
        <w:rPr>
          <w:rFonts w:ascii="Times New Roman" w:hAnsi="Times New Roman" w:cs="Times New Roman"/>
          <w:sz w:val="28"/>
          <w:szCs w:val="28"/>
        </w:rPr>
        <w:t xml:space="preserve">. </w:t>
      </w:r>
      <w:r w:rsidRPr="00595E96">
        <w:rPr>
          <w:rFonts w:ascii="Times New Roman" w:hAnsi="Times New Roman" w:cs="Times New Roman"/>
          <w:sz w:val="28"/>
          <w:szCs w:val="28"/>
        </w:rPr>
        <w:t>Отобранные испытатели</w:t>
      </w:r>
      <w:r>
        <w:rPr>
          <w:rFonts w:ascii="Times New Roman" w:hAnsi="Times New Roman" w:cs="Times New Roman"/>
          <w:sz w:val="28"/>
          <w:szCs w:val="28"/>
        </w:rPr>
        <w:t>.</w:t>
      </w:r>
    </w:p>
    <w:p w14:paraId="7ECA9497" w14:textId="6677D38A" w:rsidR="00802B94" w:rsidRPr="00683007" w:rsidRDefault="00802B94" w:rsidP="00D52F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3007">
        <w:rPr>
          <w:rFonts w:ascii="Times New Roman" w:hAnsi="Times New Roman" w:cs="Times New Roman"/>
          <w:sz w:val="28"/>
          <w:szCs w:val="28"/>
        </w:rPr>
        <w:t>ГОСТ 12.1.004-91 Система стандартов безопасности труда. Пожарная безопасность. Общие требования.</w:t>
      </w:r>
    </w:p>
    <w:p w14:paraId="3CB36655" w14:textId="77777777" w:rsidR="00802B94" w:rsidRDefault="00802B94" w:rsidP="00D52F7C">
      <w:pPr>
        <w:pStyle w:val="pj"/>
        <w:shd w:val="clear" w:color="auto" w:fill="FFFFFF"/>
        <w:spacing w:before="0" w:beforeAutospacing="0" w:after="0" w:afterAutospacing="0"/>
        <w:textAlignment w:val="baseline"/>
        <w:rPr>
          <w:sz w:val="28"/>
          <w:szCs w:val="28"/>
        </w:rPr>
      </w:pPr>
      <w:r w:rsidRPr="00875963">
        <w:rPr>
          <w:sz w:val="28"/>
          <w:szCs w:val="28"/>
        </w:rPr>
        <w:t>ГОСТ 12.1.005-88 Система стандартов безопасности труда. Общие санитарно-гигиенические требования к воздуху рабочей зоны.</w:t>
      </w:r>
    </w:p>
    <w:p w14:paraId="49699FEC" w14:textId="1F50EAD2" w:rsidR="00802B94" w:rsidRDefault="00D52F7C" w:rsidP="00D52F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2B94" w:rsidRPr="00683007">
        <w:rPr>
          <w:rFonts w:ascii="Times New Roman" w:hAnsi="Times New Roman" w:cs="Times New Roman"/>
          <w:sz w:val="28"/>
          <w:szCs w:val="28"/>
        </w:rPr>
        <w:t xml:space="preserve">ГОСТ 12.1.019-79 Система стандартов безопасности труда. </w:t>
      </w:r>
      <w:r w:rsidR="00802B94">
        <w:rPr>
          <w:rFonts w:ascii="Times New Roman" w:hAnsi="Times New Roman" w:cs="Times New Roman"/>
          <w:sz w:val="28"/>
          <w:szCs w:val="28"/>
        </w:rPr>
        <w:t>Электробезопасность</w:t>
      </w:r>
      <w:r w:rsidR="00802B94" w:rsidRPr="00683007">
        <w:rPr>
          <w:rFonts w:ascii="Times New Roman" w:hAnsi="Times New Roman" w:cs="Times New Roman"/>
          <w:sz w:val="28"/>
          <w:szCs w:val="28"/>
        </w:rPr>
        <w:t>. Общие требования</w:t>
      </w:r>
      <w:r w:rsidR="00802B94">
        <w:rPr>
          <w:rFonts w:ascii="Times New Roman" w:hAnsi="Times New Roman" w:cs="Times New Roman"/>
          <w:sz w:val="28"/>
          <w:szCs w:val="28"/>
        </w:rPr>
        <w:t xml:space="preserve"> и номенклатура видов защиты.</w:t>
      </w:r>
    </w:p>
    <w:p w14:paraId="742900CA" w14:textId="77777777" w:rsidR="00802B94" w:rsidRPr="003E2D1F" w:rsidRDefault="00802B94" w:rsidP="00D52F7C">
      <w:pPr>
        <w:pStyle w:val="af1"/>
        <w:spacing w:after="0"/>
        <w:rPr>
          <w:sz w:val="28"/>
          <w:szCs w:val="28"/>
          <w:shd w:val="clear" w:color="auto" w:fill="FFFFFF"/>
        </w:rPr>
      </w:pPr>
      <w:r w:rsidRPr="003E2D1F">
        <w:rPr>
          <w:sz w:val="28"/>
          <w:szCs w:val="28"/>
          <w:shd w:val="clear" w:color="auto" w:fill="FFFFFF"/>
        </w:rPr>
        <w:t>ГОСТ 27668-88 Мука и отруби. Приемка и методы отбора проб.</w:t>
      </w:r>
    </w:p>
    <w:p w14:paraId="64104057" w14:textId="77777777" w:rsidR="00802B94" w:rsidRPr="003E2D1F" w:rsidRDefault="00802B94" w:rsidP="00D52F7C">
      <w:pPr>
        <w:pStyle w:val="af1"/>
        <w:spacing w:after="0"/>
        <w:rPr>
          <w:sz w:val="28"/>
          <w:szCs w:val="28"/>
        </w:rPr>
      </w:pPr>
      <w:r w:rsidRPr="003E2D1F">
        <w:rPr>
          <w:sz w:val="28"/>
          <w:szCs w:val="28"/>
          <w:shd w:val="clear" w:color="auto" w:fill="FFFFFF"/>
        </w:rPr>
        <w:t xml:space="preserve">ГОСТ </w:t>
      </w:r>
      <w:bookmarkStart w:id="0" w:name="_Hlk168504534"/>
      <w:r w:rsidRPr="003E2D1F">
        <w:rPr>
          <w:sz w:val="28"/>
          <w:szCs w:val="28"/>
          <w:shd w:val="clear" w:color="auto" w:fill="FFFFFF"/>
        </w:rPr>
        <w:t xml:space="preserve">27669-88 </w:t>
      </w:r>
      <w:bookmarkEnd w:id="0"/>
      <w:r w:rsidRPr="003E2D1F">
        <w:rPr>
          <w:sz w:val="28"/>
          <w:szCs w:val="28"/>
          <w:shd w:val="clear" w:color="auto" w:fill="FFFFFF"/>
        </w:rPr>
        <w:t>Метод пробной лабораторной выпечки хлеба.</w:t>
      </w:r>
    </w:p>
    <w:p w14:paraId="4F88F970" w14:textId="77777777" w:rsidR="00802B94" w:rsidRDefault="00802B94" w:rsidP="00802B94">
      <w:pPr>
        <w:tabs>
          <w:tab w:val="num" w:pos="720"/>
        </w:tabs>
        <w:spacing w:after="0" w:line="240" w:lineRule="auto"/>
        <w:ind w:firstLine="707"/>
        <w:contextualSpacing/>
        <w:jc w:val="both"/>
        <w:rPr>
          <w:rFonts w:ascii="Times New Roman" w:eastAsia="Times New Roman" w:hAnsi="Times New Roman" w:cs="Times New Roman"/>
          <w:color w:val="000000"/>
          <w:sz w:val="28"/>
          <w:szCs w:val="28"/>
        </w:rPr>
      </w:pPr>
    </w:p>
    <w:p w14:paraId="52EA724B" w14:textId="4B2B8CA7" w:rsidR="00D93D22" w:rsidRDefault="00D93D22" w:rsidP="0084478E">
      <w:pPr>
        <w:spacing w:after="0" w:line="240" w:lineRule="auto"/>
        <w:ind w:firstLine="707"/>
        <w:contextualSpacing/>
        <w:jc w:val="both"/>
        <w:rPr>
          <w:rFonts w:ascii="Times New Roman" w:hAnsi="Times New Roman" w:cs="Times New Roman"/>
          <w:b/>
          <w:bCs/>
          <w:sz w:val="28"/>
          <w:szCs w:val="28"/>
        </w:rPr>
      </w:pPr>
      <w:r w:rsidRPr="00D93D22">
        <w:rPr>
          <w:rFonts w:ascii="Times New Roman" w:hAnsi="Times New Roman" w:cs="Times New Roman"/>
          <w:b/>
          <w:bCs/>
          <w:sz w:val="28"/>
          <w:szCs w:val="28"/>
        </w:rPr>
        <w:t>Результаты и обсуждение</w:t>
      </w:r>
    </w:p>
    <w:p w14:paraId="12BDFA02" w14:textId="4DA75FCB" w:rsidR="00D26D79" w:rsidRPr="00E23EEB" w:rsidRDefault="00D26D79" w:rsidP="00D26D79">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E23EEB">
        <w:rPr>
          <w:rFonts w:ascii="Times New Roman" w:eastAsia="Times New Roman" w:hAnsi="Times New Roman" w:cs="Times New Roman"/>
          <w:color w:val="000000"/>
          <w:sz w:val="28"/>
          <w:szCs w:val="28"/>
        </w:rPr>
        <w:t>Принимая во внимание все вышеизложенное, была выбрана оценка хлеба по органолептическим признакам, так как пробную лабораторную выпечку проводят, опираясь на ГОСТ 27669, который в свою очередь регламентирует проводить оценку хлеба по органолептическим признакам.</w:t>
      </w:r>
    </w:p>
    <w:p w14:paraId="5AB43022" w14:textId="77777777" w:rsidR="00D26D79" w:rsidRDefault="00D26D79" w:rsidP="00CF2C55">
      <w:pPr>
        <w:spacing w:after="0" w:line="240" w:lineRule="auto"/>
        <w:ind w:firstLine="709"/>
        <w:jc w:val="both"/>
        <w:rPr>
          <w:rFonts w:ascii="Times New Roman" w:eastAsia="Times New Roman" w:hAnsi="Times New Roman" w:cs="Times New Roman"/>
          <w:color w:val="000000"/>
          <w:sz w:val="28"/>
          <w:szCs w:val="28"/>
        </w:rPr>
      </w:pPr>
      <w:r w:rsidRPr="00B84DB8">
        <w:rPr>
          <w:rFonts w:ascii="Times New Roman" w:eastAsia="Times New Roman" w:hAnsi="Times New Roman" w:cs="Times New Roman"/>
          <w:color w:val="000000"/>
          <w:sz w:val="28"/>
          <w:szCs w:val="28"/>
        </w:rPr>
        <w:t>Органолептический метод определения тех или иных показателей готовой продукции является широко распространенным и доступным методом, не требующий больших затрат времени. Нередки случаи, когда при полном соответствии физико-химических показателей требованиям ГОСТ или других НД продукция бракуется из-за одного лишь неудовлетворительного органолептического признака.</w:t>
      </w:r>
    </w:p>
    <w:p w14:paraId="453F9DEF" w14:textId="21CD074B" w:rsidR="00CF2C55" w:rsidRDefault="00CF2C55" w:rsidP="00CF2C55">
      <w:pPr>
        <w:spacing w:after="0" w:line="240" w:lineRule="auto"/>
        <w:jc w:val="both"/>
        <w:rPr>
          <w:rFonts w:ascii="Times New Roman" w:hAnsi="Times New Roman"/>
          <w:sz w:val="28"/>
          <w:szCs w:val="28"/>
        </w:rPr>
      </w:pPr>
      <w:r>
        <w:rPr>
          <w:rFonts w:ascii="Times New Roman" w:hAnsi="Times New Roman"/>
          <w:sz w:val="28"/>
          <w:szCs w:val="28"/>
        </w:rPr>
        <w:tab/>
        <w:t>В результате органолептического анализа в отдельных образцах хлеба были выявлены о</w:t>
      </w:r>
      <w:r w:rsidRPr="004D3F33">
        <w:rPr>
          <w:rFonts w:ascii="Times New Roman" w:hAnsi="Times New Roman"/>
          <w:sz w:val="28"/>
          <w:szCs w:val="28"/>
        </w:rPr>
        <w:t>рганолептические признаки «картофельной болезни» по в</w:t>
      </w:r>
      <w:r w:rsidRPr="004D3F33">
        <w:rPr>
          <w:rFonts w:ascii="Times New Roman" w:hAnsi="Times New Roman"/>
          <w:color w:val="000000"/>
          <w:sz w:val="28"/>
          <w:szCs w:val="28"/>
        </w:rPr>
        <w:t xml:space="preserve">нешнему виду и состоянию мякиша, </w:t>
      </w:r>
      <w:r w:rsidRPr="004D3F33">
        <w:rPr>
          <w:rFonts w:ascii="Times New Roman" w:hAnsi="Times New Roman"/>
          <w:sz w:val="28"/>
          <w:szCs w:val="28"/>
        </w:rPr>
        <w:t>отражен</w:t>
      </w:r>
      <w:r>
        <w:rPr>
          <w:rFonts w:ascii="Times New Roman" w:hAnsi="Times New Roman"/>
          <w:sz w:val="28"/>
          <w:szCs w:val="28"/>
        </w:rPr>
        <w:t>н</w:t>
      </w:r>
      <w:r w:rsidRPr="004D3F33">
        <w:rPr>
          <w:rFonts w:ascii="Times New Roman" w:hAnsi="Times New Roman"/>
          <w:sz w:val="28"/>
          <w:szCs w:val="28"/>
        </w:rPr>
        <w:t>ы</w:t>
      </w:r>
      <w:r>
        <w:rPr>
          <w:rFonts w:ascii="Times New Roman" w:hAnsi="Times New Roman"/>
          <w:sz w:val="28"/>
          <w:szCs w:val="28"/>
        </w:rPr>
        <w:t>е</w:t>
      </w:r>
      <w:r w:rsidRPr="004D3F33">
        <w:rPr>
          <w:rFonts w:ascii="Times New Roman" w:hAnsi="Times New Roman"/>
          <w:sz w:val="28"/>
          <w:szCs w:val="28"/>
        </w:rPr>
        <w:t xml:space="preserve"> на рисунках 1− 3</w:t>
      </w:r>
      <w:r>
        <w:rPr>
          <w:rFonts w:ascii="Times New Roman" w:hAnsi="Times New Roman"/>
          <w:sz w:val="28"/>
          <w:szCs w:val="28"/>
        </w:rPr>
        <w:t>.</w:t>
      </w:r>
    </w:p>
    <w:p w14:paraId="67B73185" w14:textId="349AB550" w:rsidR="00CF2C55" w:rsidRDefault="00CF2C55" w:rsidP="00CF2C55">
      <w:pPr>
        <w:spacing w:after="0" w:line="240" w:lineRule="auto"/>
        <w:jc w:val="both"/>
        <w:rPr>
          <w:rFonts w:ascii="Times New Roman" w:hAnsi="Times New Roman"/>
          <w:sz w:val="28"/>
          <w:szCs w:val="28"/>
        </w:rPr>
      </w:pPr>
      <w:r>
        <w:rPr>
          <w:rFonts w:ascii="Times New Roman" w:hAnsi="Times New Roman"/>
          <w:sz w:val="28"/>
          <w:szCs w:val="28"/>
        </w:rPr>
        <w:tab/>
      </w:r>
      <w:r w:rsidRPr="004D3F33">
        <w:rPr>
          <w:rFonts w:ascii="Times New Roman" w:hAnsi="Times New Roman"/>
          <w:sz w:val="28"/>
          <w:szCs w:val="28"/>
        </w:rPr>
        <w:t>На рисунках отчетливо видны как одиночные, так и множественные темные плесневелые пятна, присутствуют тонкие нити</w:t>
      </w:r>
      <w:r>
        <w:rPr>
          <w:rFonts w:ascii="Times New Roman" w:hAnsi="Times New Roman"/>
          <w:sz w:val="28"/>
          <w:szCs w:val="28"/>
        </w:rPr>
        <w:t xml:space="preserve"> и соответственно</w:t>
      </w:r>
      <w:r w:rsidRPr="004D3F33">
        <w:rPr>
          <w:rFonts w:ascii="Times New Roman" w:hAnsi="Times New Roman"/>
          <w:sz w:val="28"/>
          <w:szCs w:val="28"/>
        </w:rPr>
        <w:t xml:space="preserve"> липкость, ослизнение. </w:t>
      </w:r>
    </w:p>
    <w:p w14:paraId="1E403E65" w14:textId="77777777" w:rsidR="00C72FEE" w:rsidRDefault="00C72FEE" w:rsidP="00CF2C55">
      <w:pPr>
        <w:spacing w:after="0" w:line="240" w:lineRule="auto"/>
        <w:jc w:val="both"/>
        <w:rPr>
          <w:rFonts w:ascii="Times New Roman" w:hAnsi="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36"/>
        <w:gridCol w:w="3216"/>
      </w:tblGrid>
      <w:tr w:rsidR="00C72FEE" w14:paraId="3C3A9411" w14:textId="77777777" w:rsidTr="00C72FEE">
        <w:tc>
          <w:tcPr>
            <w:tcW w:w="3115" w:type="dxa"/>
          </w:tcPr>
          <w:p w14:paraId="021D8CE1" w14:textId="6EA5038F" w:rsidR="00C72FEE" w:rsidRDefault="00C72FEE" w:rsidP="00CF2C55">
            <w:pPr>
              <w:jc w:val="both"/>
              <w:rPr>
                <w:rFonts w:ascii="Times New Roman" w:hAnsi="Times New Roman"/>
                <w:sz w:val="28"/>
                <w:szCs w:val="28"/>
              </w:rPr>
            </w:pPr>
            <w:r>
              <w:rPr>
                <w:noProof/>
              </w:rPr>
              <w:drawing>
                <wp:inline distT="0" distB="0" distL="0" distR="0" wp14:anchorId="4B8674AB" wp14:editId="2BFD1070">
                  <wp:extent cx="1749287" cy="1335393"/>
                  <wp:effectExtent l="0" t="0" r="3810" b="0"/>
                  <wp:docPr id="19688589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2321" cy="1360611"/>
                          </a:xfrm>
                          <a:prstGeom prst="rect">
                            <a:avLst/>
                          </a:prstGeom>
                          <a:noFill/>
                          <a:ln>
                            <a:noFill/>
                          </a:ln>
                        </pic:spPr>
                      </pic:pic>
                    </a:graphicData>
                  </a:graphic>
                </wp:inline>
              </w:drawing>
            </w:r>
          </w:p>
        </w:tc>
        <w:tc>
          <w:tcPr>
            <w:tcW w:w="3115" w:type="dxa"/>
          </w:tcPr>
          <w:p w14:paraId="42B2559A" w14:textId="3118D40A" w:rsidR="00C72FEE" w:rsidRDefault="00C72FEE" w:rsidP="00CF2C55">
            <w:pPr>
              <w:jc w:val="both"/>
              <w:rPr>
                <w:rFonts w:ascii="Times New Roman" w:hAnsi="Times New Roman"/>
                <w:sz w:val="28"/>
                <w:szCs w:val="28"/>
              </w:rPr>
            </w:pPr>
            <w:r>
              <w:rPr>
                <w:noProof/>
              </w:rPr>
              <w:drawing>
                <wp:inline distT="0" distB="0" distL="0" distR="0" wp14:anchorId="208B5AB4" wp14:editId="45B69A6F">
                  <wp:extent cx="1854381" cy="1256306"/>
                  <wp:effectExtent l="0" t="0" r="0" b="1270"/>
                  <wp:docPr id="16739663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0659" cy="1294433"/>
                          </a:xfrm>
                          <a:prstGeom prst="rect">
                            <a:avLst/>
                          </a:prstGeom>
                          <a:noFill/>
                          <a:ln>
                            <a:noFill/>
                          </a:ln>
                        </pic:spPr>
                      </pic:pic>
                    </a:graphicData>
                  </a:graphic>
                </wp:inline>
              </w:drawing>
            </w:r>
          </w:p>
        </w:tc>
        <w:tc>
          <w:tcPr>
            <w:tcW w:w="3115" w:type="dxa"/>
          </w:tcPr>
          <w:p w14:paraId="4E8AC1D3" w14:textId="19A12B1F" w:rsidR="00C72FEE" w:rsidRDefault="00C72FEE" w:rsidP="00CF2C55">
            <w:pPr>
              <w:jc w:val="both"/>
              <w:rPr>
                <w:rFonts w:ascii="Times New Roman" w:hAnsi="Times New Roman"/>
                <w:sz w:val="28"/>
                <w:szCs w:val="28"/>
              </w:rPr>
            </w:pPr>
            <w:r>
              <w:rPr>
                <w:noProof/>
              </w:rPr>
              <w:drawing>
                <wp:inline distT="0" distB="0" distL="0" distR="0" wp14:anchorId="57000C7E" wp14:editId="08565735">
                  <wp:extent cx="1905007" cy="1256030"/>
                  <wp:effectExtent l="0" t="0" r="0" b="1270"/>
                  <wp:docPr id="4070203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941" cy="1283678"/>
                          </a:xfrm>
                          <a:prstGeom prst="rect">
                            <a:avLst/>
                          </a:prstGeom>
                          <a:noFill/>
                          <a:ln>
                            <a:noFill/>
                          </a:ln>
                        </pic:spPr>
                      </pic:pic>
                    </a:graphicData>
                  </a:graphic>
                </wp:inline>
              </w:drawing>
            </w:r>
          </w:p>
        </w:tc>
      </w:tr>
      <w:tr w:rsidR="00C72FEE" w14:paraId="1F1E108E" w14:textId="77777777" w:rsidTr="004A185C">
        <w:trPr>
          <w:trHeight w:val="1663"/>
        </w:trPr>
        <w:tc>
          <w:tcPr>
            <w:tcW w:w="3115" w:type="dxa"/>
          </w:tcPr>
          <w:p w14:paraId="08BF27AE" w14:textId="77777777" w:rsidR="004A185C" w:rsidRDefault="004A185C" w:rsidP="00094EEA">
            <w:pPr>
              <w:pStyle w:val="af5"/>
              <w:ind w:left="-109"/>
              <w:jc w:val="center"/>
              <w:rPr>
                <w:b/>
                <w:bCs/>
                <w:szCs w:val="24"/>
              </w:rPr>
            </w:pPr>
          </w:p>
          <w:p w14:paraId="2E4F36E7" w14:textId="5135670C" w:rsidR="00C72FEE" w:rsidRPr="00C72FEE" w:rsidRDefault="00C72FEE" w:rsidP="00094EEA">
            <w:pPr>
              <w:pStyle w:val="af5"/>
              <w:ind w:left="-109"/>
              <w:jc w:val="center"/>
              <w:rPr>
                <w:szCs w:val="24"/>
              </w:rPr>
            </w:pPr>
            <w:r w:rsidRPr="00C72FEE">
              <w:rPr>
                <w:b/>
                <w:bCs/>
                <w:szCs w:val="24"/>
              </w:rPr>
              <w:t>Рисунок 1 - В</w:t>
            </w:r>
            <w:r w:rsidRPr="00C72FEE">
              <w:rPr>
                <w:b/>
                <w:bCs/>
                <w:color w:val="000000"/>
                <w:szCs w:val="24"/>
              </w:rPr>
              <w:t xml:space="preserve">нешний вид образца хлеба высшего сорта, </w:t>
            </w:r>
            <w:r w:rsidRPr="00C72FEE">
              <w:rPr>
                <w:b/>
                <w:bCs/>
                <w:szCs w:val="24"/>
              </w:rPr>
              <w:t>зараженного возбудителями «картофельной болезни»</w:t>
            </w:r>
          </w:p>
        </w:tc>
        <w:tc>
          <w:tcPr>
            <w:tcW w:w="3115" w:type="dxa"/>
          </w:tcPr>
          <w:p w14:paraId="521CCC1D" w14:textId="77777777" w:rsidR="004A185C" w:rsidRDefault="004A185C" w:rsidP="00094EEA">
            <w:pPr>
              <w:pStyle w:val="af5"/>
              <w:ind w:left="41"/>
              <w:jc w:val="center"/>
              <w:rPr>
                <w:b/>
                <w:bCs/>
                <w:szCs w:val="24"/>
              </w:rPr>
            </w:pPr>
          </w:p>
          <w:p w14:paraId="2FFA16E2" w14:textId="2861FC67" w:rsidR="00C72FEE" w:rsidRPr="00C72FEE" w:rsidRDefault="00C72FEE" w:rsidP="00094EEA">
            <w:pPr>
              <w:pStyle w:val="af5"/>
              <w:ind w:left="41"/>
              <w:jc w:val="center"/>
              <w:rPr>
                <w:szCs w:val="24"/>
              </w:rPr>
            </w:pPr>
            <w:r w:rsidRPr="00C72FEE">
              <w:rPr>
                <w:b/>
                <w:bCs/>
                <w:szCs w:val="24"/>
              </w:rPr>
              <w:t>Рисунок 2 - В</w:t>
            </w:r>
            <w:r w:rsidRPr="00C72FEE">
              <w:rPr>
                <w:b/>
                <w:bCs/>
                <w:color w:val="000000"/>
                <w:szCs w:val="24"/>
              </w:rPr>
              <w:t xml:space="preserve">нешний вид образца хлеба 1 сорта, </w:t>
            </w:r>
            <w:r w:rsidRPr="00C72FEE">
              <w:rPr>
                <w:b/>
                <w:bCs/>
                <w:szCs w:val="24"/>
              </w:rPr>
              <w:t>зараженного возбудителями «картофельной болезни»</w:t>
            </w:r>
          </w:p>
        </w:tc>
        <w:tc>
          <w:tcPr>
            <w:tcW w:w="3115" w:type="dxa"/>
          </w:tcPr>
          <w:p w14:paraId="70994108" w14:textId="77777777" w:rsidR="004A185C" w:rsidRDefault="004A185C" w:rsidP="00C72FEE">
            <w:pPr>
              <w:pStyle w:val="af5"/>
              <w:ind w:left="34" w:hanging="283"/>
              <w:jc w:val="center"/>
              <w:rPr>
                <w:b/>
                <w:bCs/>
                <w:szCs w:val="24"/>
              </w:rPr>
            </w:pPr>
          </w:p>
          <w:p w14:paraId="284CA336" w14:textId="35CF666D" w:rsidR="00C72FEE" w:rsidRPr="00C72FEE" w:rsidRDefault="00C72FEE" w:rsidP="00C72FEE">
            <w:pPr>
              <w:pStyle w:val="af5"/>
              <w:ind w:left="34" w:hanging="283"/>
              <w:jc w:val="center"/>
              <w:rPr>
                <w:szCs w:val="24"/>
              </w:rPr>
            </w:pPr>
            <w:r w:rsidRPr="00C72FEE">
              <w:rPr>
                <w:b/>
                <w:bCs/>
                <w:szCs w:val="24"/>
              </w:rPr>
              <w:t>Рисунок 3 - В</w:t>
            </w:r>
            <w:r w:rsidRPr="00C72FEE">
              <w:rPr>
                <w:b/>
                <w:bCs/>
                <w:color w:val="000000"/>
                <w:szCs w:val="24"/>
              </w:rPr>
              <w:t xml:space="preserve">нешний вид образца хлеба 1 сорта, </w:t>
            </w:r>
            <w:r w:rsidRPr="00C72FEE">
              <w:rPr>
                <w:b/>
                <w:bCs/>
                <w:szCs w:val="24"/>
              </w:rPr>
              <w:t>зараженного возбудителями «картофельной болезни»</w:t>
            </w:r>
          </w:p>
        </w:tc>
      </w:tr>
    </w:tbl>
    <w:p w14:paraId="4A745896" w14:textId="77777777" w:rsidR="00D52F7C" w:rsidRPr="00B84DB8" w:rsidRDefault="00D52F7C" w:rsidP="00D52F7C">
      <w:pPr>
        <w:spacing w:after="0" w:line="240" w:lineRule="auto"/>
        <w:ind w:firstLine="709"/>
        <w:jc w:val="both"/>
        <w:rPr>
          <w:rFonts w:ascii="Times New Roman" w:eastAsia="Times New Roman" w:hAnsi="Times New Roman" w:cs="Times New Roman"/>
          <w:color w:val="000000"/>
          <w:sz w:val="28"/>
          <w:szCs w:val="28"/>
        </w:rPr>
      </w:pPr>
    </w:p>
    <w:p w14:paraId="163C83C0" w14:textId="77777777" w:rsidR="001F5B0A" w:rsidRDefault="007168D9" w:rsidP="007168D9">
      <w:pPr>
        <w:spacing w:after="0" w:line="240" w:lineRule="auto"/>
        <w:ind w:firstLine="709"/>
        <w:jc w:val="both"/>
        <w:rPr>
          <w:rFonts w:ascii="Times New Roman" w:hAnsi="Times New Roman" w:cs="Times New Roman"/>
          <w:sz w:val="28"/>
          <w:szCs w:val="28"/>
        </w:rPr>
      </w:pPr>
      <w:r w:rsidRPr="00D93D22">
        <w:rPr>
          <w:rFonts w:ascii="Times New Roman" w:hAnsi="Times New Roman" w:cs="Times New Roman"/>
          <w:sz w:val="28"/>
          <w:szCs w:val="28"/>
        </w:rPr>
        <w:t xml:space="preserve">Для обработки результатов испытаний была разработана сравнительная оценка проявления органолептических признаков заболевания в выпеченном хлебе. </w:t>
      </w:r>
    </w:p>
    <w:p w14:paraId="2D3E550B" w14:textId="2506F046" w:rsidR="007168D9" w:rsidRDefault="007168D9" w:rsidP="007168D9">
      <w:pPr>
        <w:spacing w:after="0" w:line="240" w:lineRule="auto"/>
        <w:ind w:firstLine="709"/>
        <w:jc w:val="both"/>
        <w:rPr>
          <w:rFonts w:ascii="Times New Roman" w:hAnsi="Times New Roman" w:cs="Times New Roman"/>
          <w:sz w:val="28"/>
          <w:szCs w:val="28"/>
        </w:rPr>
      </w:pPr>
      <w:r w:rsidRPr="009B5701">
        <w:rPr>
          <w:rFonts w:ascii="Times New Roman" w:hAnsi="Times New Roman" w:cs="Times New Roman"/>
          <w:sz w:val="28"/>
          <w:szCs w:val="28"/>
        </w:rPr>
        <w:t>Результаты органолептического анализа выражают в условных оценочных единицах − баллах, по 2-х бальной шкале оценки и в соответствии с таблицей 1 устанавливается степень зараженности хлеба «картофельной болезнью».</w:t>
      </w:r>
    </w:p>
    <w:p w14:paraId="4B515871" w14:textId="77777777" w:rsidR="007168D9" w:rsidRDefault="007168D9" w:rsidP="007168D9">
      <w:pPr>
        <w:spacing w:after="0" w:line="240" w:lineRule="auto"/>
        <w:ind w:firstLine="709"/>
        <w:jc w:val="both"/>
        <w:rPr>
          <w:rFonts w:ascii="Times New Roman" w:hAnsi="Times New Roman" w:cs="Times New Roman"/>
          <w:sz w:val="28"/>
          <w:szCs w:val="28"/>
        </w:rPr>
      </w:pPr>
    </w:p>
    <w:p w14:paraId="0ABAD1E7" w14:textId="77777777" w:rsidR="007168D9" w:rsidRDefault="007168D9" w:rsidP="001F5B0A">
      <w:pPr>
        <w:spacing w:line="240" w:lineRule="auto"/>
        <w:ind w:left="-454" w:right="-57" w:firstLine="454"/>
        <w:jc w:val="center"/>
        <w:rPr>
          <w:rFonts w:ascii="Times New Roman" w:hAnsi="Times New Roman" w:cs="Times New Roman"/>
          <w:b/>
          <w:bCs/>
          <w:sz w:val="28"/>
          <w:szCs w:val="28"/>
        </w:rPr>
      </w:pPr>
      <w:r w:rsidRPr="009B5701">
        <w:rPr>
          <w:rFonts w:ascii="Times New Roman" w:hAnsi="Times New Roman" w:cs="Times New Roman"/>
          <w:b/>
          <w:sz w:val="28"/>
          <w:szCs w:val="28"/>
        </w:rPr>
        <w:t xml:space="preserve">Таблица 1 </w:t>
      </w:r>
      <w:r w:rsidRPr="009B5701">
        <w:rPr>
          <w:rFonts w:ascii="Times New Roman" w:hAnsi="Times New Roman" w:cs="Times New Roman"/>
          <w:b/>
          <w:bCs/>
          <w:sz w:val="28"/>
          <w:szCs w:val="28"/>
        </w:rPr>
        <w:t>– Критерии оценки органолептических признаков заболевания в выпеченном хлебе</w:t>
      </w:r>
    </w:p>
    <w:tbl>
      <w:tblPr>
        <w:tblStyle w:val="af6"/>
        <w:tblW w:w="9923" w:type="dxa"/>
        <w:tblInd w:w="-34" w:type="dxa"/>
        <w:tblLayout w:type="fixed"/>
        <w:tblLook w:val="04A0" w:firstRow="1" w:lastRow="0" w:firstColumn="1" w:lastColumn="0" w:noHBand="0" w:noVBand="1"/>
      </w:tblPr>
      <w:tblGrid>
        <w:gridCol w:w="2127"/>
        <w:gridCol w:w="1843"/>
        <w:gridCol w:w="1842"/>
        <w:gridCol w:w="1560"/>
        <w:gridCol w:w="879"/>
        <w:gridCol w:w="1672"/>
      </w:tblGrid>
      <w:tr w:rsidR="007168D9" w:rsidRPr="007168D9" w14:paraId="238D4BD9" w14:textId="77777777" w:rsidTr="00AD5BEA">
        <w:trPr>
          <w:trHeight w:val="177"/>
        </w:trPr>
        <w:tc>
          <w:tcPr>
            <w:tcW w:w="7372" w:type="dxa"/>
            <w:gridSpan w:val="4"/>
            <w:tcBorders>
              <w:bottom w:val="single" w:sz="4" w:space="0" w:color="auto"/>
            </w:tcBorders>
            <w:vAlign w:val="center"/>
          </w:tcPr>
          <w:p w14:paraId="496A3912" w14:textId="77777777" w:rsidR="007168D9" w:rsidRPr="007168D9" w:rsidRDefault="007168D9" w:rsidP="007168D9">
            <w:pPr>
              <w:jc w:val="center"/>
              <w:rPr>
                <w:rFonts w:ascii="Times New Roman" w:hAnsi="Times New Roman" w:cs="Times New Roman"/>
                <w:b/>
                <w:bCs/>
              </w:rPr>
            </w:pPr>
            <w:r w:rsidRPr="007168D9">
              <w:rPr>
                <w:rFonts w:ascii="Times New Roman" w:hAnsi="Times New Roman" w:cs="Times New Roman"/>
                <w:b/>
                <w:bCs/>
              </w:rPr>
              <w:t>Органолептические признаки</w:t>
            </w:r>
          </w:p>
        </w:tc>
        <w:tc>
          <w:tcPr>
            <w:tcW w:w="879" w:type="dxa"/>
            <w:vMerge w:val="restart"/>
            <w:vAlign w:val="center"/>
          </w:tcPr>
          <w:p w14:paraId="0B1C3E16" w14:textId="77777777" w:rsidR="007168D9" w:rsidRPr="007168D9" w:rsidRDefault="007168D9" w:rsidP="007168D9">
            <w:pPr>
              <w:ind w:left="-113" w:right="-113"/>
              <w:jc w:val="center"/>
              <w:rPr>
                <w:rFonts w:ascii="Times New Roman" w:hAnsi="Times New Roman" w:cs="Times New Roman"/>
                <w:b/>
                <w:bCs/>
              </w:rPr>
            </w:pPr>
            <w:r w:rsidRPr="007168D9">
              <w:rPr>
                <w:rFonts w:ascii="Times New Roman" w:hAnsi="Times New Roman" w:cs="Times New Roman"/>
                <w:b/>
                <w:bCs/>
              </w:rPr>
              <w:t>Баллы</w:t>
            </w:r>
          </w:p>
        </w:tc>
        <w:tc>
          <w:tcPr>
            <w:tcW w:w="1672" w:type="dxa"/>
            <w:vMerge w:val="restart"/>
            <w:vAlign w:val="center"/>
          </w:tcPr>
          <w:p w14:paraId="55867D99" w14:textId="77777777" w:rsidR="007168D9" w:rsidRPr="007168D9" w:rsidRDefault="007168D9" w:rsidP="007168D9">
            <w:pPr>
              <w:ind w:left="-57"/>
              <w:jc w:val="center"/>
              <w:rPr>
                <w:rFonts w:ascii="Times New Roman" w:hAnsi="Times New Roman" w:cs="Times New Roman"/>
                <w:b/>
                <w:bCs/>
              </w:rPr>
            </w:pPr>
            <w:r w:rsidRPr="007168D9">
              <w:rPr>
                <w:rFonts w:ascii="Times New Roman" w:hAnsi="Times New Roman" w:cs="Times New Roman"/>
                <w:b/>
                <w:bCs/>
              </w:rPr>
              <w:t>Степень зараженности</w:t>
            </w:r>
          </w:p>
        </w:tc>
      </w:tr>
      <w:tr w:rsidR="007168D9" w:rsidRPr="007168D9" w14:paraId="2F808B7E" w14:textId="77777777" w:rsidTr="00AD5BEA">
        <w:trPr>
          <w:trHeight w:val="180"/>
        </w:trPr>
        <w:tc>
          <w:tcPr>
            <w:tcW w:w="2127" w:type="dxa"/>
            <w:tcBorders>
              <w:top w:val="single" w:sz="4" w:space="0" w:color="auto"/>
              <w:bottom w:val="double" w:sz="4" w:space="0" w:color="auto"/>
              <w:right w:val="single" w:sz="4" w:space="0" w:color="auto"/>
            </w:tcBorders>
            <w:vAlign w:val="center"/>
          </w:tcPr>
          <w:p w14:paraId="7EA38192" w14:textId="77777777" w:rsidR="007168D9" w:rsidRPr="007168D9" w:rsidRDefault="007168D9" w:rsidP="007168D9">
            <w:pPr>
              <w:jc w:val="center"/>
              <w:rPr>
                <w:rFonts w:ascii="Times New Roman" w:hAnsi="Times New Roman" w:cs="Times New Roman"/>
                <w:b/>
                <w:bCs/>
              </w:rPr>
            </w:pPr>
            <w:r w:rsidRPr="007168D9">
              <w:rPr>
                <w:rFonts w:ascii="Times New Roman" w:hAnsi="Times New Roman" w:cs="Times New Roman"/>
                <w:b/>
                <w:bCs/>
              </w:rPr>
              <w:t>Внешний вид</w:t>
            </w:r>
          </w:p>
        </w:tc>
        <w:tc>
          <w:tcPr>
            <w:tcW w:w="1843" w:type="dxa"/>
            <w:tcBorders>
              <w:top w:val="single" w:sz="4" w:space="0" w:color="auto"/>
              <w:left w:val="single" w:sz="4" w:space="0" w:color="auto"/>
              <w:bottom w:val="double" w:sz="4" w:space="0" w:color="auto"/>
              <w:right w:val="single" w:sz="4" w:space="0" w:color="auto"/>
            </w:tcBorders>
            <w:vAlign w:val="center"/>
          </w:tcPr>
          <w:p w14:paraId="61AEB1A7" w14:textId="77777777" w:rsidR="007168D9" w:rsidRPr="007168D9" w:rsidRDefault="007168D9" w:rsidP="007168D9">
            <w:pPr>
              <w:jc w:val="center"/>
              <w:rPr>
                <w:rFonts w:ascii="Times New Roman" w:hAnsi="Times New Roman" w:cs="Times New Roman"/>
                <w:b/>
                <w:bCs/>
              </w:rPr>
            </w:pPr>
            <w:r w:rsidRPr="007168D9">
              <w:rPr>
                <w:rFonts w:ascii="Times New Roman" w:hAnsi="Times New Roman" w:cs="Times New Roman"/>
                <w:b/>
                <w:bCs/>
              </w:rPr>
              <w:t>Вкус</w:t>
            </w:r>
          </w:p>
        </w:tc>
        <w:tc>
          <w:tcPr>
            <w:tcW w:w="1842" w:type="dxa"/>
            <w:tcBorders>
              <w:top w:val="single" w:sz="4" w:space="0" w:color="auto"/>
              <w:left w:val="single" w:sz="4" w:space="0" w:color="auto"/>
              <w:bottom w:val="double" w:sz="4" w:space="0" w:color="auto"/>
              <w:right w:val="single" w:sz="4" w:space="0" w:color="auto"/>
            </w:tcBorders>
            <w:vAlign w:val="center"/>
          </w:tcPr>
          <w:p w14:paraId="05E23800" w14:textId="77777777" w:rsidR="007168D9" w:rsidRPr="007168D9" w:rsidRDefault="007168D9" w:rsidP="007168D9">
            <w:pPr>
              <w:jc w:val="center"/>
              <w:rPr>
                <w:rFonts w:ascii="Times New Roman" w:hAnsi="Times New Roman" w:cs="Times New Roman"/>
                <w:b/>
                <w:bCs/>
              </w:rPr>
            </w:pPr>
            <w:r w:rsidRPr="007168D9">
              <w:rPr>
                <w:rFonts w:ascii="Times New Roman" w:hAnsi="Times New Roman" w:cs="Times New Roman"/>
                <w:b/>
                <w:bCs/>
              </w:rPr>
              <w:t>Запах</w:t>
            </w:r>
          </w:p>
        </w:tc>
        <w:tc>
          <w:tcPr>
            <w:tcW w:w="1560" w:type="dxa"/>
            <w:tcBorders>
              <w:top w:val="single" w:sz="4" w:space="0" w:color="auto"/>
              <w:left w:val="single" w:sz="4" w:space="0" w:color="auto"/>
              <w:bottom w:val="double" w:sz="4" w:space="0" w:color="auto"/>
            </w:tcBorders>
            <w:vAlign w:val="center"/>
          </w:tcPr>
          <w:p w14:paraId="528B13CB" w14:textId="77777777" w:rsidR="007168D9" w:rsidRPr="007168D9" w:rsidRDefault="007168D9" w:rsidP="007168D9">
            <w:pPr>
              <w:jc w:val="center"/>
              <w:rPr>
                <w:rFonts w:ascii="Times New Roman" w:hAnsi="Times New Roman" w:cs="Times New Roman"/>
                <w:b/>
                <w:bCs/>
              </w:rPr>
            </w:pPr>
            <w:r w:rsidRPr="007168D9">
              <w:rPr>
                <w:rFonts w:ascii="Times New Roman" w:hAnsi="Times New Roman" w:cs="Times New Roman"/>
                <w:b/>
                <w:bCs/>
              </w:rPr>
              <w:t>Состояние мякиша</w:t>
            </w:r>
          </w:p>
        </w:tc>
        <w:tc>
          <w:tcPr>
            <w:tcW w:w="879" w:type="dxa"/>
            <w:vMerge/>
            <w:tcBorders>
              <w:bottom w:val="double" w:sz="4" w:space="0" w:color="auto"/>
            </w:tcBorders>
            <w:vAlign w:val="center"/>
          </w:tcPr>
          <w:p w14:paraId="3C832AA3" w14:textId="77777777" w:rsidR="007168D9" w:rsidRPr="007168D9" w:rsidRDefault="007168D9" w:rsidP="007168D9">
            <w:pPr>
              <w:jc w:val="center"/>
              <w:rPr>
                <w:rFonts w:ascii="Times New Roman" w:hAnsi="Times New Roman" w:cs="Times New Roman"/>
                <w:b/>
                <w:bCs/>
              </w:rPr>
            </w:pPr>
          </w:p>
        </w:tc>
        <w:tc>
          <w:tcPr>
            <w:tcW w:w="1672" w:type="dxa"/>
            <w:vMerge/>
            <w:tcBorders>
              <w:bottom w:val="double" w:sz="4" w:space="0" w:color="auto"/>
            </w:tcBorders>
            <w:vAlign w:val="center"/>
          </w:tcPr>
          <w:p w14:paraId="0F078B88" w14:textId="77777777" w:rsidR="007168D9" w:rsidRPr="007168D9" w:rsidRDefault="007168D9" w:rsidP="007168D9">
            <w:pPr>
              <w:jc w:val="center"/>
              <w:rPr>
                <w:rFonts w:ascii="Times New Roman" w:hAnsi="Times New Roman" w:cs="Times New Roman"/>
                <w:b/>
                <w:bCs/>
              </w:rPr>
            </w:pPr>
          </w:p>
        </w:tc>
      </w:tr>
      <w:tr w:rsidR="007168D9" w:rsidRPr="007168D9" w14:paraId="3FE43D14" w14:textId="77777777" w:rsidTr="00AD5BEA">
        <w:tc>
          <w:tcPr>
            <w:tcW w:w="2127" w:type="dxa"/>
            <w:tcBorders>
              <w:top w:val="double" w:sz="4" w:space="0" w:color="auto"/>
              <w:right w:val="single" w:sz="4" w:space="0" w:color="auto"/>
            </w:tcBorders>
            <w:vAlign w:val="center"/>
          </w:tcPr>
          <w:p w14:paraId="71742541"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Цвет нормальный, свойственный пшеничному хлебу, отсутствуют тонкие нити</w:t>
            </w:r>
          </w:p>
        </w:tc>
        <w:tc>
          <w:tcPr>
            <w:tcW w:w="1843" w:type="dxa"/>
            <w:tcBorders>
              <w:top w:val="double" w:sz="4" w:space="0" w:color="auto"/>
              <w:left w:val="single" w:sz="4" w:space="0" w:color="auto"/>
              <w:right w:val="single" w:sz="4" w:space="0" w:color="auto"/>
            </w:tcBorders>
            <w:vAlign w:val="center"/>
          </w:tcPr>
          <w:p w14:paraId="0FC62F91"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Свойственный пшеничному хлебу, без посторонних вкусов, не кислый, не горький</w:t>
            </w:r>
          </w:p>
        </w:tc>
        <w:tc>
          <w:tcPr>
            <w:tcW w:w="1842" w:type="dxa"/>
            <w:tcBorders>
              <w:top w:val="double" w:sz="4" w:space="0" w:color="auto"/>
              <w:left w:val="single" w:sz="4" w:space="0" w:color="auto"/>
              <w:right w:val="single" w:sz="4" w:space="0" w:color="auto"/>
            </w:tcBorders>
            <w:vAlign w:val="center"/>
          </w:tcPr>
          <w:p w14:paraId="411B9861"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Нормальный, свойственный пшеничному хлебу</w:t>
            </w:r>
          </w:p>
        </w:tc>
        <w:tc>
          <w:tcPr>
            <w:tcW w:w="1560" w:type="dxa"/>
            <w:tcBorders>
              <w:top w:val="double" w:sz="4" w:space="0" w:color="auto"/>
              <w:left w:val="single" w:sz="4" w:space="0" w:color="auto"/>
            </w:tcBorders>
            <w:vAlign w:val="center"/>
          </w:tcPr>
          <w:p w14:paraId="5AB19EBF" w14:textId="77777777" w:rsidR="007168D9" w:rsidRPr="007168D9" w:rsidRDefault="007168D9" w:rsidP="007168D9">
            <w:pPr>
              <w:ind w:left="-113" w:right="-57"/>
              <w:jc w:val="center"/>
              <w:rPr>
                <w:rFonts w:ascii="Times New Roman" w:hAnsi="Times New Roman" w:cs="Times New Roman"/>
                <w:bCs/>
              </w:rPr>
            </w:pPr>
            <w:r w:rsidRPr="007168D9">
              <w:rPr>
                <w:rFonts w:ascii="Times New Roman" w:hAnsi="Times New Roman" w:cs="Times New Roman"/>
                <w:bCs/>
              </w:rPr>
              <w:t xml:space="preserve">Отсутствуют липкость, ослизнение мякиша </w:t>
            </w:r>
          </w:p>
        </w:tc>
        <w:tc>
          <w:tcPr>
            <w:tcW w:w="879" w:type="dxa"/>
            <w:tcBorders>
              <w:top w:val="double" w:sz="4" w:space="0" w:color="auto"/>
            </w:tcBorders>
            <w:vAlign w:val="center"/>
          </w:tcPr>
          <w:p w14:paraId="6B23F999"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0,0</w:t>
            </w:r>
          </w:p>
        </w:tc>
        <w:tc>
          <w:tcPr>
            <w:tcW w:w="1672" w:type="dxa"/>
            <w:tcBorders>
              <w:top w:val="double" w:sz="4" w:space="0" w:color="auto"/>
            </w:tcBorders>
            <w:vAlign w:val="center"/>
          </w:tcPr>
          <w:p w14:paraId="5E2B5838"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зараженность отсутствует</w:t>
            </w:r>
          </w:p>
        </w:tc>
      </w:tr>
      <w:tr w:rsidR="007168D9" w:rsidRPr="007168D9" w14:paraId="546E60A9" w14:textId="77777777" w:rsidTr="00AD5BEA">
        <w:trPr>
          <w:trHeight w:val="20"/>
        </w:trPr>
        <w:tc>
          <w:tcPr>
            <w:tcW w:w="2127" w:type="dxa"/>
            <w:vAlign w:val="center"/>
          </w:tcPr>
          <w:p w14:paraId="3207EED9" w14:textId="77777777" w:rsidR="007168D9" w:rsidRPr="007168D9" w:rsidRDefault="007168D9" w:rsidP="007168D9">
            <w:pPr>
              <w:jc w:val="center"/>
              <w:rPr>
                <w:rFonts w:ascii="Times New Roman" w:hAnsi="Times New Roman" w:cs="Times New Roman"/>
              </w:rPr>
            </w:pPr>
            <w:r w:rsidRPr="007168D9">
              <w:rPr>
                <w:rFonts w:ascii="Times New Roman" w:hAnsi="Times New Roman" w:cs="Times New Roman"/>
                <w:bCs/>
              </w:rPr>
              <w:t>Цвет нормальный, свойственный пшеничному хлебу, отсутствуют тонкие нити</w:t>
            </w:r>
          </w:p>
        </w:tc>
        <w:tc>
          <w:tcPr>
            <w:tcW w:w="1843" w:type="dxa"/>
            <w:vAlign w:val="center"/>
          </w:tcPr>
          <w:p w14:paraId="7562D8B7" w14:textId="77777777" w:rsidR="007168D9" w:rsidRPr="007168D9" w:rsidRDefault="007168D9" w:rsidP="007168D9">
            <w:pPr>
              <w:ind w:left="-25" w:hanging="32"/>
              <w:jc w:val="center"/>
              <w:rPr>
                <w:rFonts w:ascii="Times New Roman" w:hAnsi="Times New Roman" w:cs="Times New Roman"/>
              </w:rPr>
            </w:pPr>
            <w:r w:rsidRPr="007168D9">
              <w:rPr>
                <w:rFonts w:ascii="Times New Roman" w:hAnsi="Times New Roman" w:cs="Times New Roman"/>
                <w:bCs/>
              </w:rPr>
              <w:t>Свойственный пшеничному хлебу, без посторонних вкусов, не кислый, не горький</w:t>
            </w:r>
          </w:p>
        </w:tc>
        <w:tc>
          <w:tcPr>
            <w:tcW w:w="1842" w:type="dxa"/>
            <w:vAlign w:val="center"/>
          </w:tcPr>
          <w:p w14:paraId="6C20D52C" w14:textId="77777777" w:rsidR="007168D9" w:rsidRPr="007168D9" w:rsidRDefault="007168D9" w:rsidP="007168D9">
            <w:pPr>
              <w:ind w:left="-170" w:right="-170"/>
              <w:jc w:val="center"/>
              <w:rPr>
                <w:rFonts w:ascii="Times New Roman" w:hAnsi="Times New Roman" w:cs="Times New Roman"/>
                <w:bCs/>
              </w:rPr>
            </w:pPr>
            <w:r w:rsidRPr="007168D9">
              <w:rPr>
                <w:rFonts w:ascii="Times New Roman" w:hAnsi="Times New Roman" w:cs="Times New Roman"/>
                <w:bCs/>
              </w:rPr>
              <w:t xml:space="preserve">Присутствие </w:t>
            </w:r>
          </w:p>
          <w:p w14:paraId="429EDA04" w14:textId="77777777" w:rsidR="007168D9" w:rsidRPr="007168D9" w:rsidRDefault="007168D9" w:rsidP="007168D9">
            <w:pPr>
              <w:ind w:left="-170" w:right="-170"/>
              <w:jc w:val="center"/>
              <w:rPr>
                <w:rFonts w:ascii="Times New Roman" w:hAnsi="Times New Roman" w:cs="Times New Roman"/>
                <w:bCs/>
              </w:rPr>
            </w:pPr>
            <w:r w:rsidRPr="007168D9">
              <w:rPr>
                <w:rFonts w:ascii="Times New Roman" w:hAnsi="Times New Roman" w:cs="Times New Roman"/>
                <w:bCs/>
              </w:rPr>
              <w:t xml:space="preserve">слегка </w:t>
            </w:r>
          </w:p>
          <w:p w14:paraId="631EADFB" w14:textId="77777777" w:rsidR="007168D9" w:rsidRPr="007168D9" w:rsidRDefault="007168D9" w:rsidP="007168D9">
            <w:pPr>
              <w:ind w:left="-170" w:right="-170"/>
              <w:jc w:val="center"/>
              <w:rPr>
                <w:rFonts w:ascii="Times New Roman" w:hAnsi="Times New Roman" w:cs="Times New Roman"/>
                <w:bCs/>
              </w:rPr>
            </w:pPr>
            <w:r w:rsidRPr="007168D9">
              <w:rPr>
                <w:rFonts w:ascii="Times New Roman" w:hAnsi="Times New Roman" w:cs="Times New Roman"/>
                <w:bCs/>
              </w:rPr>
              <w:t xml:space="preserve">уловимого специфического плесневелого </w:t>
            </w:r>
          </w:p>
          <w:p w14:paraId="2B0570EB" w14:textId="77777777" w:rsidR="007168D9" w:rsidRPr="007168D9" w:rsidRDefault="007168D9" w:rsidP="007168D9">
            <w:pPr>
              <w:ind w:left="-170" w:right="-170"/>
              <w:jc w:val="center"/>
              <w:rPr>
                <w:rFonts w:ascii="Times New Roman" w:hAnsi="Times New Roman" w:cs="Times New Roman"/>
                <w:bCs/>
              </w:rPr>
            </w:pPr>
            <w:r w:rsidRPr="007168D9">
              <w:rPr>
                <w:rFonts w:ascii="Times New Roman" w:hAnsi="Times New Roman" w:cs="Times New Roman"/>
                <w:bCs/>
              </w:rPr>
              <w:t>запаха</w:t>
            </w:r>
          </w:p>
        </w:tc>
        <w:tc>
          <w:tcPr>
            <w:tcW w:w="1560" w:type="dxa"/>
            <w:vAlign w:val="center"/>
          </w:tcPr>
          <w:p w14:paraId="0AC9AF15" w14:textId="77777777" w:rsidR="007168D9" w:rsidRPr="007168D9" w:rsidRDefault="007168D9" w:rsidP="007168D9">
            <w:pPr>
              <w:ind w:left="-57" w:right="-57" w:hanging="62"/>
              <w:jc w:val="center"/>
              <w:rPr>
                <w:rFonts w:ascii="Times New Roman" w:hAnsi="Times New Roman" w:cs="Times New Roman"/>
              </w:rPr>
            </w:pPr>
            <w:r w:rsidRPr="007168D9">
              <w:rPr>
                <w:rFonts w:ascii="Times New Roman" w:hAnsi="Times New Roman" w:cs="Times New Roman"/>
                <w:bCs/>
              </w:rPr>
              <w:t>Отсутствуют липкость, ослизнение мякиша</w:t>
            </w:r>
          </w:p>
        </w:tc>
        <w:tc>
          <w:tcPr>
            <w:tcW w:w="879" w:type="dxa"/>
            <w:vAlign w:val="center"/>
          </w:tcPr>
          <w:p w14:paraId="764E6595" w14:textId="77777777" w:rsidR="007168D9" w:rsidRPr="007168D9" w:rsidRDefault="007168D9" w:rsidP="007168D9">
            <w:pPr>
              <w:ind w:left="-57"/>
              <w:jc w:val="center"/>
              <w:rPr>
                <w:rFonts w:ascii="Times New Roman" w:hAnsi="Times New Roman" w:cs="Times New Roman"/>
                <w:bCs/>
              </w:rPr>
            </w:pPr>
            <w:r w:rsidRPr="007168D9">
              <w:rPr>
                <w:rFonts w:ascii="Times New Roman" w:hAnsi="Times New Roman" w:cs="Times New Roman"/>
                <w:bCs/>
              </w:rPr>
              <w:t>0,5</w:t>
            </w:r>
          </w:p>
        </w:tc>
        <w:tc>
          <w:tcPr>
            <w:tcW w:w="1672" w:type="dxa"/>
            <w:vAlign w:val="center"/>
          </w:tcPr>
          <w:p w14:paraId="389C04BC"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слабая</w:t>
            </w:r>
          </w:p>
        </w:tc>
      </w:tr>
      <w:tr w:rsidR="007168D9" w:rsidRPr="007168D9" w14:paraId="06F1E38B" w14:textId="77777777" w:rsidTr="0061141D">
        <w:trPr>
          <w:trHeight w:val="57"/>
        </w:trPr>
        <w:tc>
          <w:tcPr>
            <w:tcW w:w="2127" w:type="dxa"/>
            <w:tcBorders>
              <w:bottom w:val="nil"/>
            </w:tcBorders>
            <w:vAlign w:val="center"/>
          </w:tcPr>
          <w:p w14:paraId="297F0E5C" w14:textId="77777777" w:rsidR="007168D9" w:rsidRPr="007168D9" w:rsidRDefault="007168D9" w:rsidP="007168D9">
            <w:pPr>
              <w:ind w:hanging="142"/>
              <w:jc w:val="center"/>
              <w:rPr>
                <w:rFonts w:ascii="Times New Roman" w:hAnsi="Times New Roman" w:cs="Times New Roman"/>
              </w:rPr>
            </w:pPr>
            <w:r w:rsidRPr="007168D9">
              <w:rPr>
                <w:rFonts w:ascii="Times New Roman" w:hAnsi="Times New Roman" w:cs="Times New Roman"/>
                <w:bCs/>
              </w:rPr>
              <w:t>Цвет нормальный, свойственный пшеничному хлебу, отсутствуют тонкие нити</w:t>
            </w:r>
          </w:p>
        </w:tc>
        <w:tc>
          <w:tcPr>
            <w:tcW w:w="1843" w:type="dxa"/>
            <w:tcBorders>
              <w:bottom w:val="nil"/>
            </w:tcBorders>
            <w:vAlign w:val="center"/>
          </w:tcPr>
          <w:p w14:paraId="0A56A688" w14:textId="77777777" w:rsidR="007168D9" w:rsidRPr="007168D9" w:rsidRDefault="007168D9" w:rsidP="007168D9">
            <w:pPr>
              <w:ind w:left="-478" w:right="-454" w:hanging="32"/>
              <w:jc w:val="center"/>
              <w:rPr>
                <w:rFonts w:ascii="Times New Roman" w:hAnsi="Times New Roman" w:cs="Times New Roman"/>
                <w:bCs/>
              </w:rPr>
            </w:pPr>
            <w:r w:rsidRPr="007168D9">
              <w:rPr>
                <w:rFonts w:ascii="Times New Roman" w:hAnsi="Times New Roman" w:cs="Times New Roman"/>
                <w:bCs/>
              </w:rPr>
              <w:t xml:space="preserve">Свойственный пшеничному </w:t>
            </w:r>
          </w:p>
          <w:p w14:paraId="393F7158" w14:textId="77777777" w:rsidR="007168D9" w:rsidRPr="007168D9" w:rsidRDefault="007168D9" w:rsidP="007168D9">
            <w:pPr>
              <w:ind w:left="-478" w:right="-510" w:hanging="32"/>
              <w:jc w:val="center"/>
              <w:rPr>
                <w:rFonts w:ascii="Times New Roman" w:hAnsi="Times New Roman" w:cs="Times New Roman"/>
                <w:bCs/>
              </w:rPr>
            </w:pPr>
            <w:r w:rsidRPr="007168D9">
              <w:rPr>
                <w:rFonts w:ascii="Times New Roman" w:hAnsi="Times New Roman" w:cs="Times New Roman"/>
                <w:bCs/>
              </w:rPr>
              <w:t xml:space="preserve">хлебу, отмечается </w:t>
            </w:r>
          </w:p>
          <w:p w14:paraId="51EC10D0" w14:textId="77777777" w:rsidR="007168D9" w:rsidRPr="007168D9" w:rsidRDefault="007168D9" w:rsidP="007168D9">
            <w:pPr>
              <w:ind w:left="-535" w:right="-567" w:hanging="32"/>
              <w:jc w:val="center"/>
              <w:rPr>
                <w:rFonts w:ascii="Times New Roman" w:hAnsi="Times New Roman" w:cs="Times New Roman"/>
                <w:bCs/>
              </w:rPr>
            </w:pPr>
            <w:r w:rsidRPr="007168D9">
              <w:rPr>
                <w:rFonts w:ascii="Times New Roman" w:hAnsi="Times New Roman" w:cs="Times New Roman"/>
                <w:bCs/>
              </w:rPr>
              <w:t xml:space="preserve">горькое или </w:t>
            </w:r>
          </w:p>
          <w:p w14:paraId="684DDF37" w14:textId="77777777" w:rsidR="007168D9" w:rsidRPr="007168D9" w:rsidRDefault="007168D9" w:rsidP="007168D9">
            <w:pPr>
              <w:ind w:left="-535" w:right="-567" w:hanging="32"/>
              <w:jc w:val="center"/>
              <w:rPr>
                <w:rFonts w:ascii="Times New Roman" w:hAnsi="Times New Roman" w:cs="Times New Roman"/>
                <w:bCs/>
              </w:rPr>
            </w:pPr>
            <w:r w:rsidRPr="007168D9">
              <w:rPr>
                <w:rFonts w:ascii="Times New Roman" w:hAnsi="Times New Roman" w:cs="Times New Roman"/>
                <w:bCs/>
              </w:rPr>
              <w:t xml:space="preserve">кислое </w:t>
            </w:r>
          </w:p>
          <w:p w14:paraId="0E793127" w14:textId="77777777" w:rsidR="007168D9" w:rsidRPr="007168D9" w:rsidRDefault="007168D9" w:rsidP="007168D9">
            <w:pPr>
              <w:ind w:left="-535" w:right="-567" w:hanging="32"/>
              <w:jc w:val="center"/>
              <w:rPr>
                <w:rFonts w:ascii="Times New Roman" w:hAnsi="Times New Roman" w:cs="Times New Roman"/>
              </w:rPr>
            </w:pPr>
            <w:r w:rsidRPr="007168D9">
              <w:rPr>
                <w:rFonts w:ascii="Times New Roman" w:hAnsi="Times New Roman" w:cs="Times New Roman"/>
                <w:bCs/>
              </w:rPr>
              <w:t>послевкусие</w:t>
            </w:r>
          </w:p>
        </w:tc>
        <w:tc>
          <w:tcPr>
            <w:tcW w:w="1842" w:type="dxa"/>
            <w:tcBorders>
              <w:bottom w:val="nil"/>
            </w:tcBorders>
            <w:vAlign w:val="center"/>
          </w:tcPr>
          <w:p w14:paraId="5A5F556C" w14:textId="77777777" w:rsidR="007168D9" w:rsidRPr="007168D9" w:rsidRDefault="007168D9" w:rsidP="007168D9">
            <w:pPr>
              <w:ind w:left="-113" w:right="-113"/>
              <w:jc w:val="center"/>
              <w:rPr>
                <w:rFonts w:ascii="Times New Roman" w:hAnsi="Times New Roman" w:cs="Times New Roman"/>
                <w:bCs/>
              </w:rPr>
            </w:pPr>
            <w:r w:rsidRPr="007168D9">
              <w:rPr>
                <w:rFonts w:ascii="Times New Roman" w:hAnsi="Times New Roman" w:cs="Times New Roman"/>
                <w:bCs/>
              </w:rPr>
              <w:t>Присутствие уловимого специфического плесневелого запаха</w:t>
            </w:r>
          </w:p>
        </w:tc>
        <w:tc>
          <w:tcPr>
            <w:tcW w:w="1560" w:type="dxa"/>
            <w:tcBorders>
              <w:bottom w:val="nil"/>
            </w:tcBorders>
            <w:vAlign w:val="center"/>
          </w:tcPr>
          <w:p w14:paraId="165CE92D" w14:textId="77777777" w:rsidR="007168D9" w:rsidRPr="007168D9" w:rsidRDefault="007168D9" w:rsidP="007168D9">
            <w:pPr>
              <w:ind w:left="-113" w:right="-113" w:hanging="62"/>
              <w:jc w:val="center"/>
              <w:rPr>
                <w:rFonts w:ascii="Times New Roman" w:hAnsi="Times New Roman" w:cs="Times New Roman"/>
              </w:rPr>
            </w:pPr>
            <w:r w:rsidRPr="007168D9">
              <w:rPr>
                <w:rFonts w:ascii="Times New Roman" w:hAnsi="Times New Roman" w:cs="Times New Roman"/>
                <w:bCs/>
              </w:rPr>
              <w:t>Отсутствуют липкость, ослизнение мякиша</w:t>
            </w:r>
          </w:p>
        </w:tc>
        <w:tc>
          <w:tcPr>
            <w:tcW w:w="879" w:type="dxa"/>
            <w:tcBorders>
              <w:bottom w:val="nil"/>
            </w:tcBorders>
            <w:vAlign w:val="center"/>
          </w:tcPr>
          <w:p w14:paraId="056A2E21" w14:textId="77777777" w:rsidR="007168D9" w:rsidRPr="007168D9" w:rsidRDefault="007168D9" w:rsidP="007168D9">
            <w:pPr>
              <w:ind w:left="-57"/>
              <w:jc w:val="center"/>
              <w:rPr>
                <w:rFonts w:ascii="Times New Roman" w:hAnsi="Times New Roman" w:cs="Times New Roman"/>
                <w:bCs/>
              </w:rPr>
            </w:pPr>
            <w:r w:rsidRPr="007168D9">
              <w:rPr>
                <w:rFonts w:ascii="Times New Roman" w:hAnsi="Times New Roman" w:cs="Times New Roman"/>
                <w:bCs/>
              </w:rPr>
              <w:t>1,0</w:t>
            </w:r>
          </w:p>
        </w:tc>
        <w:tc>
          <w:tcPr>
            <w:tcW w:w="1672" w:type="dxa"/>
            <w:tcBorders>
              <w:bottom w:val="nil"/>
            </w:tcBorders>
            <w:vAlign w:val="center"/>
          </w:tcPr>
          <w:p w14:paraId="5578661A"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средняя</w:t>
            </w:r>
          </w:p>
        </w:tc>
      </w:tr>
      <w:tr w:rsidR="007168D9" w:rsidRPr="007168D9" w14:paraId="74D20980" w14:textId="77777777" w:rsidTr="004A185C">
        <w:tc>
          <w:tcPr>
            <w:tcW w:w="2127" w:type="dxa"/>
            <w:tcBorders>
              <w:top w:val="single" w:sz="4" w:space="0" w:color="auto"/>
              <w:bottom w:val="nil"/>
            </w:tcBorders>
            <w:vAlign w:val="center"/>
          </w:tcPr>
          <w:p w14:paraId="08B2F4C9" w14:textId="77777777" w:rsidR="007168D9" w:rsidRPr="007168D9" w:rsidRDefault="007168D9" w:rsidP="007168D9">
            <w:pPr>
              <w:ind w:left="-57"/>
              <w:jc w:val="center"/>
              <w:rPr>
                <w:rFonts w:ascii="Times New Roman" w:hAnsi="Times New Roman" w:cs="Times New Roman"/>
                <w:bCs/>
              </w:rPr>
            </w:pPr>
            <w:r w:rsidRPr="007168D9">
              <w:rPr>
                <w:rFonts w:ascii="Times New Roman" w:hAnsi="Times New Roman" w:cs="Times New Roman"/>
                <w:bCs/>
              </w:rPr>
              <w:t>Проявление одиночных плесневелых пятен и тонких нитей на поверхности</w:t>
            </w:r>
          </w:p>
        </w:tc>
        <w:tc>
          <w:tcPr>
            <w:tcW w:w="1843" w:type="dxa"/>
            <w:tcBorders>
              <w:top w:val="single" w:sz="4" w:space="0" w:color="auto"/>
              <w:bottom w:val="nil"/>
            </w:tcBorders>
            <w:vAlign w:val="center"/>
          </w:tcPr>
          <w:p w14:paraId="546579B7"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 xml:space="preserve">Отмечается наличие уловимого кислого вкуса или горечи </w:t>
            </w:r>
          </w:p>
        </w:tc>
        <w:tc>
          <w:tcPr>
            <w:tcW w:w="1842" w:type="dxa"/>
            <w:tcBorders>
              <w:top w:val="single" w:sz="4" w:space="0" w:color="auto"/>
              <w:bottom w:val="nil"/>
            </w:tcBorders>
            <w:vAlign w:val="center"/>
          </w:tcPr>
          <w:p w14:paraId="53FB523F" w14:textId="77777777" w:rsidR="007168D9" w:rsidRPr="007168D9" w:rsidRDefault="007168D9" w:rsidP="007168D9">
            <w:pPr>
              <w:ind w:left="-57"/>
              <w:jc w:val="center"/>
              <w:rPr>
                <w:rFonts w:ascii="Times New Roman" w:hAnsi="Times New Roman" w:cs="Times New Roman"/>
                <w:bCs/>
              </w:rPr>
            </w:pPr>
            <w:r w:rsidRPr="007168D9">
              <w:rPr>
                <w:rFonts w:ascii="Times New Roman" w:hAnsi="Times New Roman" w:cs="Times New Roman"/>
                <w:bCs/>
              </w:rPr>
              <w:t>Присутствие выраженного специфического плесневелого запаха</w:t>
            </w:r>
          </w:p>
        </w:tc>
        <w:tc>
          <w:tcPr>
            <w:tcW w:w="1560" w:type="dxa"/>
            <w:tcBorders>
              <w:top w:val="single" w:sz="4" w:space="0" w:color="auto"/>
              <w:bottom w:val="nil"/>
            </w:tcBorders>
            <w:vAlign w:val="center"/>
          </w:tcPr>
          <w:p w14:paraId="6B8F22E3" w14:textId="77777777" w:rsidR="007168D9" w:rsidRPr="007168D9" w:rsidRDefault="007168D9" w:rsidP="007168D9">
            <w:pPr>
              <w:ind w:left="-113" w:right="-113"/>
              <w:jc w:val="center"/>
              <w:rPr>
                <w:rFonts w:ascii="Times New Roman" w:hAnsi="Times New Roman" w:cs="Times New Roman"/>
                <w:bCs/>
              </w:rPr>
            </w:pPr>
            <w:r w:rsidRPr="007168D9">
              <w:rPr>
                <w:rFonts w:ascii="Times New Roman" w:hAnsi="Times New Roman" w:cs="Times New Roman"/>
                <w:bCs/>
              </w:rPr>
              <w:t xml:space="preserve">При разломе отмечается липкость, ослизнение мякиша отсутствует </w:t>
            </w:r>
          </w:p>
        </w:tc>
        <w:tc>
          <w:tcPr>
            <w:tcW w:w="879" w:type="dxa"/>
            <w:tcBorders>
              <w:top w:val="single" w:sz="4" w:space="0" w:color="auto"/>
              <w:bottom w:val="nil"/>
            </w:tcBorders>
            <w:vAlign w:val="center"/>
          </w:tcPr>
          <w:p w14:paraId="6D3A3CCC" w14:textId="77777777" w:rsidR="007168D9" w:rsidRPr="007168D9" w:rsidRDefault="007168D9" w:rsidP="007168D9">
            <w:pPr>
              <w:ind w:left="-57"/>
              <w:jc w:val="center"/>
              <w:rPr>
                <w:rFonts w:ascii="Times New Roman" w:hAnsi="Times New Roman" w:cs="Times New Roman"/>
                <w:bCs/>
              </w:rPr>
            </w:pPr>
            <w:r w:rsidRPr="007168D9">
              <w:rPr>
                <w:rFonts w:ascii="Times New Roman" w:hAnsi="Times New Roman" w:cs="Times New Roman"/>
                <w:bCs/>
              </w:rPr>
              <w:t>1,5</w:t>
            </w:r>
          </w:p>
        </w:tc>
        <w:tc>
          <w:tcPr>
            <w:tcW w:w="1672" w:type="dxa"/>
            <w:tcBorders>
              <w:top w:val="single" w:sz="4" w:space="0" w:color="auto"/>
              <w:bottom w:val="nil"/>
            </w:tcBorders>
            <w:vAlign w:val="center"/>
          </w:tcPr>
          <w:p w14:paraId="6E3B5252"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сильная</w:t>
            </w:r>
          </w:p>
        </w:tc>
      </w:tr>
      <w:tr w:rsidR="004A185C" w:rsidRPr="007168D9" w14:paraId="17332499" w14:textId="77777777" w:rsidTr="004A185C">
        <w:tc>
          <w:tcPr>
            <w:tcW w:w="9923" w:type="dxa"/>
            <w:gridSpan w:val="6"/>
            <w:tcBorders>
              <w:top w:val="nil"/>
              <w:left w:val="nil"/>
              <w:bottom w:val="single" w:sz="4" w:space="0" w:color="auto"/>
              <w:right w:val="nil"/>
            </w:tcBorders>
            <w:vAlign w:val="center"/>
          </w:tcPr>
          <w:p w14:paraId="7884BC27" w14:textId="3C575C72" w:rsidR="004A185C" w:rsidRPr="007168D9" w:rsidRDefault="004A185C" w:rsidP="007168D9">
            <w:pPr>
              <w:jc w:val="center"/>
              <w:rPr>
                <w:rFonts w:ascii="Times New Roman" w:hAnsi="Times New Roman" w:cs="Times New Roman"/>
                <w:bCs/>
              </w:rPr>
            </w:pPr>
            <w:r>
              <w:rPr>
                <w:rFonts w:ascii="Times New Roman" w:hAnsi="Times New Roman" w:cs="Times New Roman"/>
                <w:bCs/>
              </w:rPr>
              <w:lastRenderedPageBreak/>
              <w:t>Продолжение Таблицы 1</w:t>
            </w:r>
          </w:p>
        </w:tc>
      </w:tr>
      <w:tr w:rsidR="007168D9" w:rsidRPr="007168D9" w14:paraId="2433A7DD" w14:textId="77777777" w:rsidTr="004A185C">
        <w:tc>
          <w:tcPr>
            <w:tcW w:w="2127" w:type="dxa"/>
            <w:tcBorders>
              <w:top w:val="single" w:sz="4" w:space="0" w:color="auto"/>
            </w:tcBorders>
            <w:vAlign w:val="center"/>
          </w:tcPr>
          <w:p w14:paraId="40CD7CEF" w14:textId="77777777" w:rsidR="007168D9" w:rsidRPr="007168D9" w:rsidRDefault="007168D9" w:rsidP="007168D9">
            <w:pPr>
              <w:ind w:left="-57"/>
              <w:jc w:val="center"/>
              <w:rPr>
                <w:rFonts w:ascii="Times New Roman" w:hAnsi="Times New Roman" w:cs="Times New Roman"/>
                <w:bCs/>
              </w:rPr>
            </w:pPr>
            <w:r w:rsidRPr="007168D9">
              <w:rPr>
                <w:rFonts w:ascii="Times New Roman" w:hAnsi="Times New Roman" w:cs="Times New Roman"/>
                <w:bCs/>
              </w:rPr>
              <w:t>Присутствие множественных плесневелых пятен, тонких нитей на поверхности и при разломе мякиша</w:t>
            </w:r>
          </w:p>
        </w:tc>
        <w:tc>
          <w:tcPr>
            <w:tcW w:w="1843" w:type="dxa"/>
            <w:tcBorders>
              <w:top w:val="single" w:sz="4" w:space="0" w:color="auto"/>
            </w:tcBorders>
            <w:vAlign w:val="center"/>
          </w:tcPr>
          <w:p w14:paraId="263EC580"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Отмечается ярко выраженный кислый или горький вкус</w:t>
            </w:r>
          </w:p>
        </w:tc>
        <w:tc>
          <w:tcPr>
            <w:tcW w:w="1842" w:type="dxa"/>
            <w:tcBorders>
              <w:top w:val="single" w:sz="4" w:space="0" w:color="auto"/>
            </w:tcBorders>
            <w:vAlign w:val="center"/>
          </w:tcPr>
          <w:p w14:paraId="512B8FD3" w14:textId="77777777" w:rsidR="007168D9" w:rsidRPr="007168D9" w:rsidRDefault="007168D9" w:rsidP="007168D9">
            <w:pPr>
              <w:ind w:left="-113" w:right="-113"/>
              <w:jc w:val="center"/>
              <w:rPr>
                <w:rFonts w:ascii="Times New Roman" w:hAnsi="Times New Roman" w:cs="Times New Roman"/>
                <w:bCs/>
              </w:rPr>
            </w:pPr>
            <w:r w:rsidRPr="007168D9">
              <w:rPr>
                <w:rFonts w:ascii="Times New Roman" w:hAnsi="Times New Roman" w:cs="Times New Roman"/>
                <w:bCs/>
              </w:rPr>
              <w:t>Ярко выраженный специфический затхлый, плесневелый запах</w:t>
            </w:r>
          </w:p>
        </w:tc>
        <w:tc>
          <w:tcPr>
            <w:tcW w:w="1560" w:type="dxa"/>
            <w:tcBorders>
              <w:top w:val="single" w:sz="4" w:space="0" w:color="auto"/>
            </w:tcBorders>
            <w:vAlign w:val="center"/>
          </w:tcPr>
          <w:p w14:paraId="0F3960B4" w14:textId="77777777" w:rsidR="007168D9" w:rsidRPr="007168D9" w:rsidRDefault="007168D9" w:rsidP="007168D9">
            <w:pPr>
              <w:ind w:left="-113" w:right="-113"/>
              <w:jc w:val="center"/>
              <w:rPr>
                <w:rFonts w:ascii="Times New Roman" w:hAnsi="Times New Roman" w:cs="Times New Roman"/>
                <w:bCs/>
              </w:rPr>
            </w:pPr>
            <w:r w:rsidRPr="007168D9">
              <w:rPr>
                <w:rFonts w:ascii="Times New Roman" w:hAnsi="Times New Roman" w:cs="Times New Roman"/>
                <w:bCs/>
              </w:rPr>
              <w:t xml:space="preserve">Присутствует липкость, ослизнения мякиша </w:t>
            </w:r>
          </w:p>
        </w:tc>
        <w:tc>
          <w:tcPr>
            <w:tcW w:w="879" w:type="dxa"/>
            <w:tcBorders>
              <w:top w:val="single" w:sz="4" w:space="0" w:color="auto"/>
            </w:tcBorders>
            <w:vAlign w:val="center"/>
          </w:tcPr>
          <w:p w14:paraId="273FA512"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 xml:space="preserve">2,0 </w:t>
            </w:r>
          </w:p>
        </w:tc>
        <w:tc>
          <w:tcPr>
            <w:tcW w:w="1672" w:type="dxa"/>
            <w:tcBorders>
              <w:top w:val="single" w:sz="4" w:space="0" w:color="auto"/>
            </w:tcBorders>
            <w:vAlign w:val="center"/>
          </w:tcPr>
          <w:p w14:paraId="4FAC688C" w14:textId="77777777" w:rsidR="007168D9" w:rsidRPr="007168D9" w:rsidRDefault="007168D9" w:rsidP="007168D9">
            <w:pPr>
              <w:jc w:val="center"/>
              <w:rPr>
                <w:rFonts w:ascii="Times New Roman" w:hAnsi="Times New Roman" w:cs="Times New Roman"/>
                <w:bCs/>
              </w:rPr>
            </w:pPr>
            <w:r w:rsidRPr="007168D9">
              <w:rPr>
                <w:rFonts w:ascii="Times New Roman" w:hAnsi="Times New Roman" w:cs="Times New Roman"/>
                <w:bCs/>
              </w:rPr>
              <w:t>очень сильная</w:t>
            </w:r>
          </w:p>
        </w:tc>
      </w:tr>
    </w:tbl>
    <w:p w14:paraId="26EDFADF" w14:textId="77777777" w:rsidR="00D26D79" w:rsidRPr="00D93D22" w:rsidRDefault="00D26D79" w:rsidP="0084478E">
      <w:pPr>
        <w:spacing w:after="0" w:line="240" w:lineRule="auto"/>
        <w:ind w:firstLine="707"/>
        <w:contextualSpacing/>
        <w:jc w:val="both"/>
        <w:rPr>
          <w:rFonts w:ascii="Times New Roman" w:hAnsi="Times New Roman" w:cs="Times New Roman"/>
          <w:b/>
          <w:bCs/>
          <w:sz w:val="28"/>
          <w:szCs w:val="28"/>
        </w:rPr>
      </w:pPr>
    </w:p>
    <w:p w14:paraId="15C0AD4C" w14:textId="70E36DFA" w:rsidR="004C478F" w:rsidRPr="00D93D22" w:rsidRDefault="004C478F" w:rsidP="0084478E">
      <w:pPr>
        <w:spacing w:after="0" w:line="240" w:lineRule="auto"/>
        <w:ind w:firstLine="707"/>
        <w:contextualSpacing/>
        <w:jc w:val="both"/>
        <w:rPr>
          <w:rFonts w:ascii="Times New Roman" w:hAnsi="Times New Roman" w:cs="Times New Roman"/>
          <w:b/>
          <w:bCs/>
          <w:sz w:val="28"/>
          <w:szCs w:val="28"/>
        </w:rPr>
      </w:pPr>
      <w:r w:rsidRPr="00D93D22">
        <w:rPr>
          <w:rFonts w:ascii="Times New Roman" w:hAnsi="Times New Roman" w:cs="Times New Roman"/>
          <w:b/>
          <w:bCs/>
          <w:sz w:val="28"/>
          <w:szCs w:val="28"/>
        </w:rPr>
        <w:t>Заключение</w:t>
      </w:r>
    </w:p>
    <w:p w14:paraId="54683CA4" w14:textId="30A6BE82" w:rsidR="00D93D22" w:rsidRPr="00D93D22" w:rsidRDefault="006F2740" w:rsidP="00D93D22">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B84DB8" w:rsidRPr="00D93D22">
        <w:rPr>
          <w:rFonts w:ascii="Times New Roman" w:eastAsia="Times New Roman" w:hAnsi="Times New Roman" w:cs="Times New Roman"/>
          <w:color w:val="000000"/>
          <w:sz w:val="28"/>
          <w:szCs w:val="28"/>
        </w:rPr>
        <w:t xml:space="preserve">читывая все преимущества органолептического метода, опираясь на практику технологов хлебопекарной промышленности, и в первую очередь исходя из требований ТР ТС 021/2011, </w:t>
      </w:r>
      <w:r w:rsidR="00D93D22" w:rsidRPr="00D93D22">
        <w:rPr>
          <w:rFonts w:ascii="Times New Roman" w:eastAsia="Times New Roman" w:hAnsi="Times New Roman" w:cs="Times New Roman"/>
          <w:color w:val="000000"/>
          <w:sz w:val="28"/>
          <w:szCs w:val="28"/>
        </w:rPr>
        <w:t xml:space="preserve">специалистами АФ РГП «КазСтандарт» </w:t>
      </w:r>
      <w:r w:rsidR="00B84DB8" w:rsidRPr="00D93D22">
        <w:rPr>
          <w:rFonts w:ascii="Times New Roman" w:eastAsia="Times New Roman" w:hAnsi="Times New Roman" w:cs="Times New Roman"/>
          <w:color w:val="000000"/>
          <w:sz w:val="28"/>
          <w:szCs w:val="28"/>
        </w:rPr>
        <w:t>был исследован и реализован в проекте СТ РК - органолептический метод.</w:t>
      </w:r>
      <w:r w:rsidR="00D93D22" w:rsidRPr="00D93D22">
        <w:rPr>
          <w:rFonts w:ascii="Times New Roman" w:eastAsia="Times New Roman" w:hAnsi="Times New Roman" w:cs="Times New Roman"/>
          <w:color w:val="000000"/>
          <w:sz w:val="28"/>
          <w:szCs w:val="28"/>
        </w:rPr>
        <w:t xml:space="preserve"> </w:t>
      </w:r>
    </w:p>
    <w:p w14:paraId="68B32F46" w14:textId="77777777" w:rsidR="00976A90" w:rsidRPr="00E23EEB" w:rsidRDefault="00C6532E" w:rsidP="00976A90">
      <w:pP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rPr>
        <w:t>Разработанный метод можно использовать для оценки зараженности хлебопекарной пшеничной муки возбудителями КБХ</w:t>
      </w:r>
      <w:r w:rsidR="00976A90">
        <w:rPr>
          <w:rFonts w:ascii="Times New Roman" w:eastAsia="Times New Roman" w:hAnsi="Times New Roman" w:cs="Times New Roman"/>
          <w:color w:val="000000"/>
          <w:sz w:val="28"/>
          <w:szCs w:val="28"/>
        </w:rPr>
        <w:t xml:space="preserve"> в соответствии с требованиями ТР ТС 021/2011 </w:t>
      </w:r>
      <w:r w:rsidR="00976A90" w:rsidRPr="00E23EEB">
        <w:rPr>
          <w:rFonts w:ascii="Times New Roman" w:hAnsi="Times New Roman" w:cs="Times New Roman"/>
          <w:bCs/>
          <w:sz w:val="28"/>
          <w:szCs w:val="28"/>
        </w:rPr>
        <w:t>«О безопасности пищевой продукции» (приложение 3).</w:t>
      </w:r>
    </w:p>
    <w:p w14:paraId="0791BB3D" w14:textId="4A08DC0F" w:rsidR="00B84DB8" w:rsidRPr="00D93D22" w:rsidRDefault="00B84DB8" w:rsidP="00D93D22">
      <w:pPr>
        <w:spacing w:after="0" w:line="240" w:lineRule="auto"/>
        <w:ind w:firstLine="720"/>
        <w:jc w:val="both"/>
        <w:rPr>
          <w:rFonts w:ascii="Times New Roman" w:hAnsi="Times New Roman" w:cs="Times New Roman"/>
          <w:sz w:val="28"/>
          <w:szCs w:val="28"/>
        </w:rPr>
      </w:pPr>
      <w:r w:rsidRPr="00D93D22">
        <w:rPr>
          <w:rFonts w:ascii="Times New Roman" w:hAnsi="Times New Roman" w:cs="Times New Roman"/>
          <w:sz w:val="28"/>
          <w:szCs w:val="28"/>
        </w:rPr>
        <w:t xml:space="preserve">В настоящее время работа по разработке </w:t>
      </w:r>
      <w:r w:rsidR="00FB5A92">
        <w:rPr>
          <w:rFonts w:ascii="Times New Roman" w:hAnsi="Times New Roman" w:cs="Times New Roman"/>
          <w:sz w:val="28"/>
          <w:szCs w:val="28"/>
        </w:rPr>
        <w:t>национального стандарта</w:t>
      </w:r>
      <w:r w:rsidRPr="00D93D22">
        <w:rPr>
          <w:rFonts w:ascii="Times New Roman" w:hAnsi="Times New Roman" w:cs="Times New Roman"/>
          <w:sz w:val="28"/>
          <w:szCs w:val="28"/>
        </w:rPr>
        <w:t xml:space="preserve"> продолжается, </w:t>
      </w:r>
      <w:r w:rsidR="00D93D22" w:rsidRPr="00D93D22">
        <w:rPr>
          <w:rFonts w:ascii="Times New Roman" w:hAnsi="Times New Roman" w:cs="Times New Roman"/>
          <w:sz w:val="28"/>
          <w:szCs w:val="28"/>
        </w:rPr>
        <w:t>комплект дела стандарта</w:t>
      </w:r>
      <w:r w:rsidRPr="00D93D22">
        <w:rPr>
          <w:rFonts w:ascii="Times New Roman" w:hAnsi="Times New Roman" w:cs="Times New Roman"/>
          <w:sz w:val="28"/>
          <w:szCs w:val="28"/>
        </w:rPr>
        <w:t xml:space="preserve"> направлен на экспертизу </w:t>
      </w:r>
      <w:r w:rsidR="00D93D22" w:rsidRPr="00D93D22">
        <w:rPr>
          <w:rFonts w:ascii="Times New Roman" w:hAnsi="Times New Roman" w:cs="Times New Roman"/>
          <w:sz w:val="28"/>
          <w:szCs w:val="28"/>
        </w:rPr>
        <w:t>национального органа по стандартизации.</w:t>
      </w:r>
    </w:p>
    <w:p w14:paraId="598612F2" w14:textId="77777777" w:rsidR="00B84DB8" w:rsidRPr="00D93D22" w:rsidRDefault="00B84DB8" w:rsidP="00B84DB8">
      <w:pPr>
        <w:shd w:val="clear" w:color="auto" w:fill="FFFFFF"/>
        <w:ind w:firstLine="720"/>
        <w:jc w:val="both"/>
        <w:rPr>
          <w:rFonts w:ascii="Times New Roman" w:eastAsia="Times New Roman" w:hAnsi="Times New Roman" w:cs="Times New Roman"/>
          <w:color w:val="000000"/>
          <w:sz w:val="28"/>
          <w:szCs w:val="28"/>
        </w:rPr>
      </w:pPr>
    </w:p>
    <w:p w14:paraId="26C4C51C" w14:textId="70FC5D30" w:rsidR="00C8230F" w:rsidRDefault="00C8230F" w:rsidP="00552BB3">
      <w:pPr>
        <w:spacing w:after="0" w:line="240" w:lineRule="auto"/>
        <w:ind w:firstLine="707"/>
        <w:contextualSpacing/>
        <w:rPr>
          <w:rFonts w:ascii="Times New Roman" w:hAnsi="Times New Roman" w:cs="Times New Roman"/>
          <w:b/>
          <w:bCs/>
          <w:sz w:val="28"/>
          <w:szCs w:val="28"/>
        </w:rPr>
      </w:pPr>
      <w:r w:rsidRPr="00C8230F">
        <w:rPr>
          <w:rFonts w:ascii="Times New Roman" w:hAnsi="Times New Roman" w:cs="Times New Roman"/>
          <w:b/>
          <w:bCs/>
          <w:sz w:val="28"/>
          <w:szCs w:val="28"/>
        </w:rPr>
        <w:t>Литература</w:t>
      </w:r>
    </w:p>
    <w:p w14:paraId="5A025DBC" w14:textId="77777777" w:rsidR="00C8230F" w:rsidRDefault="00C8230F" w:rsidP="0084478E">
      <w:pPr>
        <w:spacing w:after="0" w:line="240" w:lineRule="auto"/>
        <w:ind w:firstLine="707"/>
        <w:contextualSpacing/>
        <w:jc w:val="center"/>
        <w:rPr>
          <w:rFonts w:ascii="Times New Roman" w:hAnsi="Times New Roman" w:cs="Times New Roman"/>
          <w:b/>
          <w:bCs/>
          <w:sz w:val="28"/>
          <w:szCs w:val="28"/>
        </w:rPr>
      </w:pPr>
    </w:p>
    <w:p w14:paraId="3B34C728" w14:textId="401CCE84" w:rsidR="002108B7" w:rsidRPr="006A2D06" w:rsidRDefault="002108B7" w:rsidP="0087328D">
      <w:pPr>
        <w:pStyle w:val="a7"/>
        <w:numPr>
          <w:ilvl w:val="0"/>
          <w:numId w:val="3"/>
        </w:numPr>
        <w:tabs>
          <w:tab w:val="left" w:pos="993"/>
        </w:tabs>
        <w:spacing w:after="0" w:line="240" w:lineRule="auto"/>
        <w:ind w:left="0" w:firstLine="709"/>
        <w:jc w:val="both"/>
        <w:rPr>
          <w:rFonts w:ascii="Times New Roman" w:hAnsi="Times New Roman" w:cs="Times New Roman"/>
          <w:sz w:val="28"/>
          <w:szCs w:val="28"/>
        </w:rPr>
      </w:pPr>
      <w:r w:rsidRPr="006A2D06">
        <w:rPr>
          <w:rFonts w:ascii="Times New Roman" w:hAnsi="Times New Roman" w:cs="Times New Roman"/>
          <w:sz w:val="28"/>
          <w:szCs w:val="28"/>
        </w:rPr>
        <w:t xml:space="preserve">Закон Республики Казахстан «Об обеспечении единства измерений» от 7 июня 2000 года N 53-II. </w:t>
      </w:r>
    </w:p>
    <w:p w14:paraId="0B68A563" w14:textId="1F1A9D1F" w:rsidR="002108B7" w:rsidRPr="002108B7" w:rsidRDefault="0087328D" w:rsidP="0087328D">
      <w:pPr>
        <w:tabs>
          <w:tab w:val="left" w:pos="709"/>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0147A">
        <w:rPr>
          <w:rFonts w:ascii="Times New Roman" w:hAnsi="Times New Roman" w:cs="Times New Roman"/>
          <w:sz w:val="28"/>
          <w:szCs w:val="28"/>
        </w:rPr>
        <w:t>2</w:t>
      </w:r>
      <w:r w:rsidR="002108B7" w:rsidRPr="002108B7">
        <w:rPr>
          <w:rFonts w:ascii="Times New Roman" w:hAnsi="Times New Roman" w:cs="Times New Roman"/>
          <w:sz w:val="28"/>
          <w:szCs w:val="28"/>
        </w:rPr>
        <w:t>. Богатырева Т.</w:t>
      </w:r>
      <w:r w:rsidR="006945E5">
        <w:rPr>
          <w:rFonts w:ascii="Times New Roman" w:hAnsi="Times New Roman" w:cs="Times New Roman"/>
          <w:sz w:val="28"/>
          <w:szCs w:val="28"/>
        </w:rPr>
        <w:t xml:space="preserve"> </w:t>
      </w:r>
      <w:r w:rsidR="002108B7" w:rsidRPr="002108B7">
        <w:rPr>
          <w:rFonts w:ascii="Times New Roman" w:hAnsi="Times New Roman" w:cs="Times New Roman"/>
          <w:sz w:val="28"/>
          <w:szCs w:val="28"/>
        </w:rPr>
        <w:t xml:space="preserve">Г., </w:t>
      </w:r>
      <w:proofErr w:type="spellStart"/>
      <w:r w:rsidR="002108B7" w:rsidRPr="002108B7">
        <w:rPr>
          <w:rFonts w:ascii="Times New Roman" w:hAnsi="Times New Roman" w:cs="Times New Roman"/>
          <w:sz w:val="28"/>
          <w:szCs w:val="28"/>
        </w:rPr>
        <w:t>Поландова</w:t>
      </w:r>
      <w:proofErr w:type="spellEnd"/>
      <w:r w:rsidR="002108B7" w:rsidRPr="002108B7">
        <w:rPr>
          <w:rFonts w:ascii="Times New Roman" w:hAnsi="Times New Roman" w:cs="Times New Roman"/>
          <w:sz w:val="28"/>
          <w:szCs w:val="28"/>
        </w:rPr>
        <w:t xml:space="preserve"> Р.</w:t>
      </w:r>
      <w:r w:rsidR="006945E5">
        <w:rPr>
          <w:rFonts w:ascii="Times New Roman" w:hAnsi="Times New Roman" w:cs="Times New Roman"/>
          <w:sz w:val="28"/>
          <w:szCs w:val="28"/>
        </w:rPr>
        <w:t xml:space="preserve"> </w:t>
      </w:r>
      <w:r w:rsidR="002108B7" w:rsidRPr="002108B7">
        <w:rPr>
          <w:rFonts w:ascii="Times New Roman" w:hAnsi="Times New Roman" w:cs="Times New Roman"/>
          <w:sz w:val="28"/>
          <w:szCs w:val="28"/>
        </w:rPr>
        <w:t xml:space="preserve">Д. </w:t>
      </w:r>
      <w:r w:rsidR="006945E5">
        <w:rPr>
          <w:rFonts w:ascii="Times New Roman" w:hAnsi="Times New Roman" w:cs="Times New Roman"/>
          <w:sz w:val="28"/>
          <w:szCs w:val="28"/>
        </w:rPr>
        <w:t>«</w:t>
      </w:r>
      <w:r w:rsidR="002108B7" w:rsidRPr="002108B7">
        <w:rPr>
          <w:rFonts w:ascii="Times New Roman" w:hAnsi="Times New Roman" w:cs="Times New Roman"/>
          <w:sz w:val="28"/>
          <w:szCs w:val="28"/>
        </w:rPr>
        <w:t>Совершенствование методов диагностики картофельной болезни хлеба</w:t>
      </w:r>
      <w:r w:rsidR="006945E5">
        <w:rPr>
          <w:rFonts w:ascii="Times New Roman" w:hAnsi="Times New Roman" w:cs="Times New Roman"/>
          <w:sz w:val="28"/>
          <w:szCs w:val="28"/>
        </w:rPr>
        <w:t>» −</w:t>
      </w:r>
      <w:r w:rsidR="002108B7" w:rsidRPr="002108B7">
        <w:rPr>
          <w:rFonts w:ascii="Times New Roman" w:hAnsi="Times New Roman" w:cs="Times New Roman"/>
          <w:sz w:val="28"/>
          <w:szCs w:val="28"/>
        </w:rPr>
        <w:t xml:space="preserve"> М.: </w:t>
      </w:r>
      <w:r w:rsidR="006945E5">
        <w:rPr>
          <w:rFonts w:ascii="Times New Roman" w:hAnsi="Times New Roman" w:cs="Times New Roman"/>
          <w:sz w:val="28"/>
          <w:szCs w:val="28"/>
        </w:rPr>
        <w:t>«</w:t>
      </w:r>
      <w:r w:rsidR="002108B7" w:rsidRPr="002108B7">
        <w:rPr>
          <w:rFonts w:ascii="Times New Roman" w:hAnsi="Times New Roman" w:cs="Times New Roman"/>
          <w:sz w:val="28"/>
          <w:szCs w:val="28"/>
        </w:rPr>
        <w:t>ЦНИИТЭИ хлебопродуктов</w:t>
      </w:r>
      <w:r w:rsidR="006945E5">
        <w:rPr>
          <w:rFonts w:ascii="Times New Roman" w:hAnsi="Times New Roman" w:cs="Times New Roman"/>
          <w:sz w:val="28"/>
          <w:szCs w:val="28"/>
        </w:rPr>
        <w:t>»</w:t>
      </w:r>
      <w:r w:rsidR="002108B7" w:rsidRPr="002108B7">
        <w:rPr>
          <w:rFonts w:ascii="Times New Roman" w:hAnsi="Times New Roman" w:cs="Times New Roman"/>
          <w:sz w:val="28"/>
          <w:szCs w:val="28"/>
        </w:rPr>
        <w:t xml:space="preserve">, 1990. </w:t>
      </w:r>
    </w:p>
    <w:p w14:paraId="68BF2E51" w14:textId="5B0A7D29" w:rsidR="0070147A" w:rsidRPr="002108B7" w:rsidRDefault="0087328D" w:rsidP="0070147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0147A">
        <w:rPr>
          <w:rFonts w:ascii="Times New Roman" w:hAnsi="Times New Roman" w:cs="Times New Roman"/>
          <w:sz w:val="28"/>
          <w:szCs w:val="28"/>
        </w:rPr>
        <w:t>3</w:t>
      </w:r>
      <w:r>
        <w:rPr>
          <w:rFonts w:ascii="Times New Roman" w:hAnsi="Times New Roman" w:cs="Times New Roman"/>
          <w:sz w:val="28"/>
          <w:szCs w:val="28"/>
        </w:rPr>
        <w:t xml:space="preserve">. </w:t>
      </w:r>
      <w:r w:rsidR="0070147A">
        <w:rPr>
          <w:rFonts w:ascii="Times New Roman" w:hAnsi="Times New Roman" w:cs="Times New Roman"/>
          <w:sz w:val="28"/>
          <w:szCs w:val="28"/>
        </w:rPr>
        <w:t>Г</w:t>
      </w:r>
      <w:r w:rsidR="0070147A" w:rsidRPr="002108B7">
        <w:rPr>
          <w:rFonts w:ascii="Times New Roman" w:hAnsi="Times New Roman" w:cs="Times New Roman"/>
          <w:sz w:val="28"/>
          <w:szCs w:val="28"/>
        </w:rPr>
        <w:t>ОСТ 27669-88 «Мука пшеничная хлебопекарная. Метод пробной лабораторной выпечки</w:t>
      </w:r>
      <w:r w:rsidR="006945E5">
        <w:rPr>
          <w:rFonts w:ascii="Times New Roman" w:hAnsi="Times New Roman" w:cs="Times New Roman"/>
          <w:sz w:val="28"/>
          <w:szCs w:val="28"/>
        </w:rPr>
        <w:t xml:space="preserve">» </w:t>
      </w:r>
      <w:r w:rsidR="0070147A" w:rsidRPr="002108B7">
        <w:rPr>
          <w:rFonts w:ascii="Times New Roman" w:hAnsi="Times New Roman" w:cs="Times New Roman"/>
          <w:sz w:val="28"/>
          <w:szCs w:val="28"/>
        </w:rPr>
        <w:t>– М.: Изд-во «</w:t>
      </w:r>
      <w:proofErr w:type="spellStart"/>
      <w:r w:rsidR="0070147A" w:rsidRPr="002108B7">
        <w:rPr>
          <w:rFonts w:ascii="Times New Roman" w:hAnsi="Times New Roman" w:cs="Times New Roman"/>
          <w:sz w:val="28"/>
          <w:szCs w:val="28"/>
        </w:rPr>
        <w:t>Стандартинформ</w:t>
      </w:r>
      <w:proofErr w:type="spellEnd"/>
      <w:r w:rsidR="006945E5">
        <w:rPr>
          <w:rFonts w:ascii="Times New Roman" w:hAnsi="Times New Roman" w:cs="Times New Roman"/>
          <w:sz w:val="28"/>
          <w:szCs w:val="28"/>
        </w:rPr>
        <w:t>»</w:t>
      </w:r>
      <w:r w:rsidR="0070147A" w:rsidRPr="002108B7">
        <w:rPr>
          <w:rFonts w:ascii="Times New Roman" w:hAnsi="Times New Roman" w:cs="Times New Roman"/>
          <w:sz w:val="28"/>
          <w:szCs w:val="28"/>
        </w:rPr>
        <w:t>, 2007</w:t>
      </w:r>
      <w:r w:rsidR="0070147A">
        <w:rPr>
          <w:rFonts w:ascii="Times New Roman" w:hAnsi="Times New Roman" w:cs="Times New Roman"/>
          <w:sz w:val="28"/>
          <w:szCs w:val="28"/>
        </w:rPr>
        <w:t>.</w:t>
      </w:r>
    </w:p>
    <w:p w14:paraId="7D99A13F" w14:textId="71DB4FA0" w:rsidR="0070147A" w:rsidRDefault="006945E5" w:rsidP="006945E5">
      <w:pPr>
        <w:pStyle w:val="a7"/>
        <w:numPr>
          <w:ilvl w:val="0"/>
          <w:numId w:val="10"/>
        </w:numPr>
        <w:tabs>
          <w:tab w:val="left" w:pos="1134"/>
        </w:tabs>
        <w:spacing w:after="0" w:line="240" w:lineRule="auto"/>
        <w:ind w:left="0" w:firstLine="565"/>
        <w:jc w:val="both"/>
        <w:rPr>
          <w:rFonts w:ascii="Times New Roman" w:hAnsi="Times New Roman" w:cs="Times New Roman"/>
          <w:sz w:val="28"/>
          <w:szCs w:val="28"/>
        </w:rPr>
      </w:pPr>
      <w:r>
        <w:rPr>
          <w:rFonts w:ascii="Times New Roman" w:hAnsi="Times New Roman" w:cs="Times New Roman"/>
          <w:sz w:val="28"/>
          <w:szCs w:val="28"/>
        </w:rPr>
        <w:t>«</w:t>
      </w:r>
      <w:r w:rsidR="0070147A" w:rsidRPr="0070147A">
        <w:rPr>
          <w:rFonts w:ascii="Times New Roman" w:hAnsi="Times New Roman" w:cs="Times New Roman"/>
          <w:sz w:val="28"/>
          <w:szCs w:val="28"/>
        </w:rPr>
        <w:t>Инструкция по предупреждению картофельной болезни хлеба на хлебопекарных предприятиях</w:t>
      </w:r>
      <w:r>
        <w:rPr>
          <w:rFonts w:ascii="Times New Roman" w:hAnsi="Times New Roman" w:cs="Times New Roman"/>
          <w:sz w:val="28"/>
          <w:szCs w:val="28"/>
        </w:rPr>
        <w:t>»</w:t>
      </w:r>
      <w:r w:rsidR="0070147A" w:rsidRPr="0070147A">
        <w:rPr>
          <w:rFonts w:ascii="Times New Roman" w:hAnsi="Times New Roman" w:cs="Times New Roman"/>
          <w:sz w:val="28"/>
          <w:szCs w:val="28"/>
        </w:rPr>
        <w:t xml:space="preserve"> – М.: Утверждено «ГНУ ГОСНИИХП Россельхозакадемии» от 25.11.2011.</w:t>
      </w:r>
    </w:p>
    <w:p w14:paraId="5A29B6E2" w14:textId="345948DC" w:rsidR="006945E5" w:rsidRPr="0070147A" w:rsidRDefault="006945E5" w:rsidP="006945E5">
      <w:pPr>
        <w:pStyle w:val="a7"/>
        <w:numPr>
          <w:ilvl w:val="0"/>
          <w:numId w:val="10"/>
        </w:numPr>
        <w:tabs>
          <w:tab w:val="left" w:pos="1134"/>
        </w:tabs>
        <w:spacing w:after="0" w:line="240" w:lineRule="auto"/>
        <w:ind w:left="0" w:firstLine="565"/>
        <w:jc w:val="both"/>
        <w:rPr>
          <w:rFonts w:ascii="Times New Roman" w:hAnsi="Times New Roman" w:cs="Times New Roman"/>
          <w:sz w:val="28"/>
          <w:szCs w:val="28"/>
        </w:rPr>
      </w:pPr>
      <w:proofErr w:type="spellStart"/>
      <w:r>
        <w:rPr>
          <w:rFonts w:ascii="Times New Roman" w:hAnsi="Times New Roman" w:cs="Times New Roman"/>
          <w:sz w:val="28"/>
          <w:szCs w:val="28"/>
        </w:rPr>
        <w:t>Першакова</w:t>
      </w:r>
      <w:proofErr w:type="spellEnd"/>
      <w:r>
        <w:rPr>
          <w:rFonts w:ascii="Times New Roman" w:hAnsi="Times New Roman" w:cs="Times New Roman"/>
          <w:sz w:val="28"/>
          <w:szCs w:val="28"/>
        </w:rPr>
        <w:t xml:space="preserve"> Т. В. «Разработка способа выявления картофельной болезни хлеба»</w:t>
      </w:r>
      <w:r w:rsidR="00EB44EE">
        <w:rPr>
          <w:rFonts w:ascii="Times New Roman" w:hAnsi="Times New Roman" w:cs="Times New Roman"/>
          <w:sz w:val="28"/>
          <w:szCs w:val="28"/>
        </w:rPr>
        <w:t>// С</w:t>
      </w:r>
      <w:r w:rsidR="00EB44EE" w:rsidRPr="00EB44EE">
        <w:rPr>
          <w:rFonts w:ascii="Times New Roman" w:hAnsi="Times New Roman" w:cs="Times New Roman"/>
          <w:sz w:val="28"/>
          <w:szCs w:val="28"/>
        </w:rPr>
        <w:t xml:space="preserve">борник материалов II Международной научно-практической конференции </w:t>
      </w:r>
      <w:r w:rsidR="00EB44EE">
        <w:rPr>
          <w:rFonts w:ascii="Times New Roman" w:hAnsi="Times New Roman" w:cs="Times New Roman"/>
          <w:sz w:val="28"/>
          <w:szCs w:val="28"/>
        </w:rPr>
        <w:t>–</w:t>
      </w:r>
      <w:r w:rsidR="00EB44EE" w:rsidRPr="00EB44EE">
        <w:rPr>
          <w:rFonts w:ascii="Times New Roman" w:hAnsi="Times New Roman" w:cs="Times New Roman"/>
          <w:sz w:val="28"/>
          <w:szCs w:val="28"/>
        </w:rPr>
        <w:t xml:space="preserve"> 2017</w:t>
      </w:r>
      <w:r w:rsidR="00EB44EE">
        <w:rPr>
          <w:rFonts w:ascii="Times New Roman" w:hAnsi="Times New Roman" w:cs="Times New Roman"/>
          <w:sz w:val="28"/>
          <w:szCs w:val="28"/>
        </w:rPr>
        <w:t>.−</w:t>
      </w:r>
      <w:r w:rsidR="00EB44EE" w:rsidRPr="00EB44EE">
        <w:rPr>
          <w:rFonts w:ascii="Times New Roman" w:hAnsi="Times New Roman" w:cs="Times New Roman"/>
          <w:sz w:val="28"/>
          <w:szCs w:val="28"/>
        </w:rPr>
        <w:t xml:space="preserve"> </w:t>
      </w:r>
      <w:r w:rsidR="00EB44EE">
        <w:rPr>
          <w:rFonts w:ascii="Times New Roman" w:hAnsi="Times New Roman" w:cs="Times New Roman"/>
          <w:sz w:val="28"/>
          <w:szCs w:val="28"/>
        </w:rPr>
        <w:t xml:space="preserve">С. </w:t>
      </w:r>
      <w:r w:rsidR="00EB44EE" w:rsidRPr="00EB44EE">
        <w:rPr>
          <w:rFonts w:ascii="Times New Roman" w:hAnsi="Times New Roman" w:cs="Times New Roman"/>
          <w:sz w:val="28"/>
          <w:szCs w:val="28"/>
        </w:rPr>
        <w:t>541-545</w:t>
      </w:r>
      <w:r w:rsidR="00EB44EE">
        <w:rPr>
          <w:rFonts w:ascii="Times New Roman" w:hAnsi="Times New Roman" w:cs="Times New Roman"/>
          <w:sz w:val="28"/>
          <w:szCs w:val="28"/>
        </w:rPr>
        <w:t>.</w:t>
      </w:r>
    </w:p>
    <w:p w14:paraId="68B1B90A" w14:textId="592593EF" w:rsidR="002108B7" w:rsidRDefault="002108B7" w:rsidP="002108B7">
      <w:pPr>
        <w:spacing w:after="0" w:line="240" w:lineRule="auto"/>
        <w:contextualSpacing/>
        <w:jc w:val="center"/>
        <w:rPr>
          <w:rFonts w:ascii="Times New Roman" w:hAnsi="Times New Roman" w:cs="Times New Roman"/>
          <w:b/>
          <w:bCs/>
          <w:sz w:val="28"/>
          <w:szCs w:val="28"/>
        </w:rPr>
      </w:pPr>
    </w:p>
    <w:p w14:paraId="5645656D" w14:textId="06A8C6C3" w:rsidR="00B47ADC" w:rsidRDefault="00552BB3" w:rsidP="00552BB3">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b/>
      </w:r>
      <w:proofErr w:type="spellStart"/>
      <w:r w:rsidR="00B47ADC" w:rsidRPr="00B47ADC">
        <w:rPr>
          <w:rFonts w:ascii="Times New Roman" w:hAnsi="Times New Roman" w:cs="Times New Roman"/>
          <w:b/>
          <w:bCs/>
          <w:sz w:val="28"/>
          <w:szCs w:val="28"/>
        </w:rPr>
        <w:t>Әдебиеттер</w:t>
      </w:r>
      <w:proofErr w:type="spellEnd"/>
    </w:p>
    <w:p w14:paraId="17362D22" w14:textId="77777777" w:rsidR="00B47ADC" w:rsidRDefault="00B47ADC" w:rsidP="0084478E">
      <w:pPr>
        <w:spacing w:after="0" w:line="240" w:lineRule="auto"/>
        <w:contextualSpacing/>
        <w:jc w:val="center"/>
        <w:rPr>
          <w:rFonts w:ascii="Times New Roman" w:hAnsi="Times New Roman" w:cs="Times New Roman"/>
          <w:b/>
          <w:bCs/>
          <w:sz w:val="28"/>
          <w:szCs w:val="28"/>
        </w:rPr>
      </w:pPr>
    </w:p>
    <w:p w14:paraId="31448264" w14:textId="2C4B1005" w:rsidR="006945E5" w:rsidRDefault="0070147A" w:rsidP="00C71010">
      <w:pPr>
        <w:pStyle w:val="a7"/>
        <w:numPr>
          <w:ilvl w:val="0"/>
          <w:numId w:val="4"/>
        </w:numPr>
        <w:tabs>
          <w:tab w:val="left" w:pos="1134"/>
        </w:tabs>
        <w:spacing w:after="0" w:line="240" w:lineRule="auto"/>
        <w:ind w:left="0" w:firstLine="709"/>
        <w:jc w:val="both"/>
        <w:rPr>
          <w:rFonts w:ascii="Times New Roman" w:hAnsi="Times New Roman" w:cs="Times New Roman"/>
          <w:sz w:val="28"/>
          <w:szCs w:val="28"/>
        </w:rPr>
      </w:pPr>
      <w:r w:rsidRPr="002808E2">
        <w:rPr>
          <w:rFonts w:ascii="Times New Roman" w:hAnsi="Times New Roman" w:cs="Times New Roman"/>
          <w:sz w:val="28"/>
          <w:szCs w:val="28"/>
          <w:lang w:val="ru-KZ" w:eastAsia="ko-KR"/>
        </w:rPr>
        <w:t xml:space="preserve">2000 </w:t>
      </w:r>
      <w:proofErr w:type="spellStart"/>
      <w:r w:rsidRPr="002808E2">
        <w:rPr>
          <w:rFonts w:ascii="Times New Roman" w:hAnsi="Times New Roman" w:cs="Times New Roman"/>
          <w:sz w:val="28"/>
          <w:szCs w:val="28"/>
          <w:lang w:val="ru-KZ" w:eastAsia="ko-KR"/>
        </w:rPr>
        <w:t>жылғы</w:t>
      </w:r>
      <w:proofErr w:type="spellEnd"/>
      <w:r w:rsidRPr="002808E2">
        <w:rPr>
          <w:rFonts w:ascii="Times New Roman" w:hAnsi="Times New Roman" w:cs="Times New Roman"/>
          <w:sz w:val="28"/>
          <w:szCs w:val="28"/>
          <w:lang w:val="ru-KZ" w:eastAsia="ko-KR"/>
        </w:rPr>
        <w:t xml:space="preserve"> 7 </w:t>
      </w:r>
      <w:proofErr w:type="spellStart"/>
      <w:r w:rsidRPr="002808E2">
        <w:rPr>
          <w:rFonts w:ascii="Times New Roman" w:hAnsi="Times New Roman" w:cs="Times New Roman"/>
          <w:sz w:val="28"/>
          <w:szCs w:val="28"/>
          <w:lang w:val="ru-KZ" w:eastAsia="ko-KR"/>
        </w:rPr>
        <w:t>маусымдағы</w:t>
      </w:r>
      <w:proofErr w:type="spellEnd"/>
      <w:r w:rsidRPr="002808E2">
        <w:rPr>
          <w:rFonts w:ascii="Times New Roman" w:hAnsi="Times New Roman" w:cs="Times New Roman"/>
          <w:sz w:val="28"/>
          <w:szCs w:val="28"/>
          <w:lang w:val="ru-KZ" w:eastAsia="ko-KR"/>
        </w:rPr>
        <w:t xml:space="preserve"> N 53-II </w:t>
      </w:r>
      <w:r>
        <w:rPr>
          <w:rFonts w:ascii="Times New Roman" w:hAnsi="Times New Roman" w:cs="Times New Roman"/>
          <w:sz w:val="28"/>
          <w:szCs w:val="28"/>
          <w:lang w:val="ru-KZ" w:eastAsia="ko-KR"/>
        </w:rPr>
        <w:t>«</w:t>
      </w:r>
      <w:proofErr w:type="spellStart"/>
      <w:r w:rsidRPr="002808E2">
        <w:rPr>
          <w:rFonts w:ascii="Times New Roman" w:hAnsi="Times New Roman" w:cs="Times New Roman"/>
          <w:sz w:val="28"/>
          <w:szCs w:val="28"/>
          <w:lang w:val="ru-KZ" w:eastAsia="ko-KR"/>
        </w:rPr>
        <w:t>Өлшем</w:t>
      </w:r>
      <w:proofErr w:type="spellEnd"/>
      <w:r w:rsidRPr="002808E2">
        <w:rPr>
          <w:rFonts w:ascii="Times New Roman" w:hAnsi="Times New Roman" w:cs="Times New Roman"/>
          <w:sz w:val="28"/>
          <w:szCs w:val="28"/>
          <w:lang w:val="ru-KZ" w:eastAsia="ko-KR"/>
        </w:rPr>
        <w:t xml:space="preserve"> </w:t>
      </w:r>
      <w:proofErr w:type="spellStart"/>
      <w:r w:rsidRPr="002808E2">
        <w:rPr>
          <w:rFonts w:ascii="Times New Roman" w:hAnsi="Times New Roman" w:cs="Times New Roman"/>
          <w:sz w:val="28"/>
          <w:szCs w:val="28"/>
          <w:lang w:val="ru-KZ" w:eastAsia="ko-KR"/>
        </w:rPr>
        <w:t>бірлігін</w:t>
      </w:r>
      <w:proofErr w:type="spellEnd"/>
      <w:r w:rsidRPr="002808E2">
        <w:rPr>
          <w:rFonts w:ascii="Times New Roman" w:hAnsi="Times New Roman" w:cs="Times New Roman"/>
          <w:sz w:val="28"/>
          <w:szCs w:val="28"/>
          <w:lang w:val="ru-KZ" w:eastAsia="ko-KR"/>
        </w:rPr>
        <w:t xml:space="preserve"> </w:t>
      </w:r>
      <w:proofErr w:type="spellStart"/>
      <w:r w:rsidRPr="002808E2">
        <w:rPr>
          <w:rFonts w:ascii="Times New Roman" w:hAnsi="Times New Roman" w:cs="Times New Roman"/>
          <w:sz w:val="28"/>
          <w:szCs w:val="28"/>
          <w:lang w:val="ru-KZ" w:eastAsia="ko-KR"/>
        </w:rPr>
        <w:t>қамтамасыз</w:t>
      </w:r>
      <w:proofErr w:type="spellEnd"/>
      <w:r w:rsidRPr="002808E2">
        <w:rPr>
          <w:rFonts w:ascii="Times New Roman" w:hAnsi="Times New Roman" w:cs="Times New Roman"/>
          <w:sz w:val="28"/>
          <w:szCs w:val="28"/>
          <w:lang w:val="ru-KZ" w:eastAsia="ko-KR"/>
        </w:rPr>
        <w:t xml:space="preserve"> </w:t>
      </w:r>
      <w:proofErr w:type="spellStart"/>
      <w:r w:rsidRPr="002808E2">
        <w:rPr>
          <w:rFonts w:ascii="Times New Roman" w:hAnsi="Times New Roman" w:cs="Times New Roman"/>
          <w:sz w:val="28"/>
          <w:szCs w:val="28"/>
          <w:lang w:val="ru-KZ" w:eastAsia="ko-KR"/>
        </w:rPr>
        <w:t>ету</w:t>
      </w:r>
      <w:proofErr w:type="spellEnd"/>
      <w:r w:rsidRPr="002808E2">
        <w:rPr>
          <w:rFonts w:ascii="Times New Roman" w:hAnsi="Times New Roman" w:cs="Times New Roman"/>
          <w:sz w:val="28"/>
          <w:szCs w:val="28"/>
          <w:lang w:val="ru-KZ" w:eastAsia="ko-KR"/>
        </w:rPr>
        <w:t xml:space="preserve"> </w:t>
      </w:r>
      <w:proofErr w:type="spellStart"/>
      <w:r w:rsidRPr="002808E2">
        <w:rPr>
          <w:rFonts w:ascii="Times New Roman" w:hAnsi="Times New Roman" w:cs="Times New Roman"/>
          <w:sz w:val="28"/>
          <w:szCs w:val="28"/>
          <w:lang w:val="ru-KZ" w:eastAsia="ko-KR"/>
        </w:rPr>
        <w:t>туралы</w:t>
      </w:r>
      <w:proofErr w:type="spellEnd"/>
      <w:r>
        <w:rPr>
          <w:rFonts w:ascii="Times New Roman" w:hAnsi="Times New Roman" w:cs="Times New Roman"/>
          <w:sz w:val="28"/>
          <w:szCs w:val="28"/>
          <w:lang w:val="ru-KZ" w:eastAsia="ko-KR"/>
        </w:rPr>
        <w:t>»</w:t>
      </w:r>
      <w:r w:rsidRPr="002808E2">
        <w:rPr>
          <w:rFonts w:ascii="Times New Roman" w:hAnsi="Times New Roman" w:cs="Times New Roman"/>
          <w:sz w:val="28"/>
          <w:szCs w:val="28"/>
          <w:lang w:val="ru-KZ" w:eastAsia="ko-KR"/>
        </w:rPr>
        <w:t xml:space="preserve"> </w:t>
      </w:r>
      <w:r w:rsidRPr="002808E2">
        <w:rPr>
          <w:rStyle w:val="ezkurwreuab5ozgtqnkl"/>
          <w:rFonts w:ascii="Times New Roman" w:hAnsi="Times New Roman" w:cs="Times New Roman"/>
          <w:sz w:val="28"/>
          <w:szCs w:val="28"/>
          <w:lang w:val="ru-KZ"/>
        </w:rPr>
        <w:t>Қазақстан</w:t>
      </w:r>
      <w:r w:rsidRPr="002808E2">
        <w:rPr>
          <w:rFonts w:ascii="Times New Roman" w:hAnsi="Times New Roman" w:cs="Times New Roman"/>
          <w:sz w:val="28"/>
          <w:szCs w:val="28"/>
          <w:lang w:val="ru-KZ"/>
        </w:rPr>
        <w:t xml:space="preserve"> </w:t>
      </w:r>
      <w:proofErr w:type="spellStart"/>
      <w:r w:rsidRPr="002808E2">
        <w:rPr>
          <w:rStyle w:val="ezkurwreuab5ozgtqnkl"/>
          <w:rFonts w:ascii="Times New Roman" w:hAnsi="Times New Roman" w:cs="Times New Roman"/>
          <w:sz w:val="28"/>
          <w:szCs w:val="28"/>
          <w:lang w:val="ru-KZ"/>
        </w:rPr>
        <w:t>Республикасының</w:t>
      </w:r>
      <w:proofErr w:type="spellEnd"/>
      <w:r w:rsidRPr="002808E2">
        <w:rPr>
          <w:rFonts w:ascii="Times New Roman" w:hAnsi="Times New Roman" w:cs="Times New Roman"/>
          <w:sz w:val="28"/>
          <w:szCs w:val="28"/>
          <w:lang w:val="ru-KZ"/>
        </w:rPr>
        <w:t xml:space="preserve"> </w:t>
      </w:r>
      <w:proofErr w:type="spellStart"/>
      <w:r w:rsidRPr="002808E2">
        <w:rPr>
          <w:rStyle w:val="ezkurwreuab5ozgtqnkl"/>
          <w:rFonts w:ascii="Times New Roman" w:hAnsi="Times New Roman" w:cs="Times New Roman"/>
          <w:sz w:val="28"/>
          <w:szCs w:val="28"/>
          <w:lang w:val="ru-KZ"/>
        </w:rPr>
        <w:t>Заңы</w:t>
      </w:r>
      <w:proofErr w:type="spellEnd"/>
      <w:r w:rsidR="006945E5">
        <w:rPr>
          <w:rStyle w:val="ezkurwreuab5ozgtqnkl"/>
          <w:rFonts w:ascii="Times New Roman" w:hAnsi="Times New Roman" w:cs="Times New Roman"/>
          <w:sz w:val="28"/>
          <w:szCs w:val="28"/>
          <w:lang w:val="ru-KZ"/>
        </w:rPr>
        <w:t>.</w:t>
      </w:r>
      <w:r w:rsidRPr="00701C8B">
        <w:rPr>
          <w:rFonts w:ascii="Times New Roman" w:hAnsi="Times New Roman" w:cs="Times New Roman"/>
          <w:sz w:val="28"/>
          <w:szCs w:val="28"/>
        </w:rPr>
        <w:t xml:space="preserve"> </w:t>
      </w:r>
    </w:p>
    <w:p w14:paraId="76540F54" w14:textId="0C8AA8F5" w:rsidR="00C71010" w:rsidRDefault="00C71010" w:rsidP="00C71010">
      <w:pPr>
        <w:pStyle w:val="a7"/>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sidRPr="00C71010">
        <w:rPr>
          <w:rFonts w:ascii="Times New Roman" w:hAnsi="Times New Roman" w:cs="Times New Roman"/>
          <w:sz w:val="28"/>
          <w:szCs w:val="28"/>
        </w:rPr>
        <w:t xml:space="preserve"> Т. </w:t>
      </w:r>
      <w:r>
        <w:rPr>
          <w:rFonts w:ascii="Times New Roman" w:hAnsi="Times New Roman" w:cs="Times New Roman"/>
          <w:sz w:val="28"/>
          <w:szCs w:val="28"/>
        </w:rPr>
        <w:t>Г.</w:t>
      </w:r>
      <w:r w:rsidRPr="00C71010">
        <w:rPr>
          <w:rFonts w:ascii="Times New Roman" w:hAnsi="Times New Roman" w:cs="Times New Roman"/>
          <w:sz w:val="28"/>
          <w:szCs w:val="28"/>
        </w:rPr>
        <w:t xml:space="preserve"> Богатырева, Р.Д. </w:t>
      </w:r>
      <w:proofErr w:type="spellStart"/>
      <w:r w:rsidRPr="00C71010">
        <w:rPr>
          <w:rFonts w:ascii="Times New Roman" w:hAnsi="Times New Roman" w:cs="Times New Roman"/>
          <w:sz w:val="28"/>
          <w:szCs w:val="28"/>
        </w:rPr>
        <w:t>Поландова</w:t>
      </w:r>
      <w:proofErr w:type="spellEnd"/>
      <w:r w:rsidRPr="00C71010">
        <w:rPr>
          <w:rFonts w:ascii="Times New Roman" w:hAnsi="Times New Roman" w:cs="Times New Roman"/>
          <w:sz w:val="28"/>
          <w:szCs w:val="28"/>
        </w:rPr>
        <w:t xml:space="preserve"> </w:t>
      </w:r>
      <w:r>
        <w:rPr>
          <w:rFonts w:ascii="Times New Roman" w:hAnsi="Times New Roman" w:cs="Times New Roman"/>
          <w:sz w:val="28"/>
          <w:szCs w:val="28"/>
        </w:rPr>
        <w:t>«Н</w:t>
      </w:r>
      <w:r w:rsidRPr="00C71010">
        <w:rPr>
          <w:rFonts w:ascii="Times New Roman" w:hAnsi="Times New Roman" w:cs="Times New Roman"/>
          <w:sz w:val="28"/>
          <w:szCs w:val="28"/>
        </w:rPr>
        <w:t xml:space="preserve">анның </w:t>
      </w:r>
      <w:proofErr w:type="spellStart"/>
      <w:r w:rsidRPr="00C71010">
        <w:rPr>
          <w:rFonts w:ascii="Times New Roman" w:hAnsi="Times New Roman" w:cs="Times New Roman"/>
          <w:sz w:val="28"/>
          <w:szCs w:val="28"/>
        </w:rPr>
        <w:t>картоп</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ауруын</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диагностикалау</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әдістерін</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жетілдіру</w:t>
      </w:r>
      <w:proofErr w:type="spellEnd"/>
      <w:r>
        <w:rPr>
          <w:rFonts w:ascii="Times New Roman" w:hAnsi="Times New Roman" w:cs="Times New Roman"/>
          <w:sz w:val="28"/>
          <w:szCs w:val="28"/>
        </w:rPr>
        <w:t>»</w:t>
      </w:r>
      <w:r w:rsidRPr="00C71010">
        <w:rPr>
          <w:rFonts w:ascii="Times New Roman" w:hAnsi="Times New Roman" w:cs="Times New Roman"/>
          <w:sz w:val="28"/>
          <w:szCs w:val="28"/>
        </w:rPr>
        <w:t xml:space="preserve"> − </w:t>
      </w:r>
      <w:r>
        <w:rPr>
          <w:rFonts w:ascii="Times New Roman" w:hAnsi="Times New Roman" w:cs="Times New Roman"/>
          <w:sz w:val="28"/>
          <w:szCs w:val="28"/>
        </w:rPr>
        <w:t>М</w:t>
      </w:r>
      <w:r w:rsidRPr="00C71010">
        <w:rPr>
          <w:rFonts w:ascii="Times New Roman" w:hAnsi="Times New Roman" w:cs="Times New Roman"/>
          <w:sz w:val="28"/>
          <w:szCs w:val="28"/>
        </w:rPr>
        <w:t xml:space="preserve">.: </w:t>
      </w:r>
      <w:r>
        <w:rPr>
          <w:rFonts w:ascii="Times New Roman" w:hAnsi="Times New Roman" w:cs="Times New Roman"/>
          <w:sz w:val="28"/>
          <w:szCs w:val="28"/>
        </w:rPr>
        <w:t>«Н</w:t>
      </w:r>
      <w:r w:rsidRPr="00C71010">
        <w:rPr>
          <w:rFonts w:ascii="Times New Roman" w:hAnsi="Times New Roman" w:cs="Times New Roman"/>
          <w:sz w:val="28"/>
          <w:szCs w:val="28"/>
        </w:rPr>
        <w:t xml:space="preserve">ан </w:t>
      </w:r>
      <w:proofErr w:type="spellStart"/>
      <w:r w:rsidRPr="00C71010">
        <w:rPr>
          <w:rFonts w:ascii="Times New Roman" w:hAnsi="Times New Roman" w:cs="Times New Roman"/>
          <w:sz w:val="28"/>
          <w:szCs w:val="28"/>
        </w:rPr>
        <w:t>өнімдерінің</w:t>
      </w:r>
      <w:proofErr w:type="spellEnd"/>
      <w:r w:rsidRPr="00C71010">
        <w:rPr>
          <w:rFonts w:ascii="Times New Roman" w:hAnsi="Times New Roman" w:cs="Times New Roman"/>
          <w:sz w:val="28"/>
          <w:szCs w:val="28"/>
        </w:rPr>
        <w:t xml:space="preserve"> </w:t>
      </w:r>
      <w:r w:rsidR="008621CC">
        <w:rPr>
          <w:rFonts w:ascii="Times New Roman" w:hAnsi="Times New Roman" w:cs="Times New Roman"/>
          <w:sz w:val="28"/>
          <w:szCs w:val="28"/>
          <w:lang w:val="kk-KZ"/>
        </w:rPr>
        <w:t>ОҒТАТЭЗИ</w:t>
      </w:r>
      <w:r>
        <w:rPr>
          <w:rFonts w:ascii="Times New Roman" w:hAnsi="Times New Roman" w:cs="Times New Roman"/>
          <w:sz w:val="28"/>
          <w:szCs w:val="28"/>
        </w:rPr>
        <w:t>»</w:t>
      </w:r>
      <w:r w:rsidRPr="00C71010">
        <w:rPr>
          <w:rFonts w:ascii="Times New Roman" w:hAnsi="Times New Roman" w:cs="Times New Roman"/>
          <w:sz w:val="28"/>
          <w:szCs w:val="28"/>
        </w:rPr>
        <w:t xml:space="preserve"> 1990. </w:t>
      </w:r>
      <w:r>
        <w:rPr>
          <w:rFonts w:ascii="Times New Roman" w:hAnsi="Times New Roman" w:cs="Times New Roman"/>
          <w:sz w:val="28"/>
          <w:szCs w:val="28"/>
        </w:rPr>
        <w:tab/>
      </w:r>
      <w:r w:rsidRPr="00C71010">
        <w:rPr>
          <w:rFonts w:ascii="Times New Roman" w:hAnsi="Times New Roman" w:cs="Times New Roman"/>
          <w:sz w:val="28"/>
          <w:szCs w:val="28"/>
        </w:rPr>
        <w:t xml:space="preserve">3. ГОСТ 27669-88 </w:t>
      </w:r>
      <w:r>
        <w:rPr>
          <w:rFonts w:ascii="Times New Roman" w:hAnsi="Times New Roman" w:cs="Times New Roman"/>
          <w:sz w:val="28"/>
          <w:szCs w:val="28"/>
        </w:rPr>
        <w:t>«Н</w:t>
      </w:r>
      <w:r w:rsidRPr="00C71010">
        <w:rPr>
          <w:rFonts w:ascii="Times New Roman" w:hAnsi="Times New Roman" w:cs="Times New Roman"/>
          <w:sz w:val="28"/>
          <w:szCs w:val="28"/>
        </w:rPr>
        <w:t xml:space="preserve">ан </w:t>
      </w:r>
      <w:proofErr w:type="spellStart"/>
      <w:r w:rsidRPr="00C71010">
        <w:rPr>
          <w:rFonts w:ascii="Times New Roman" w:hAnsi="Times New Roman" w:cs="Times New Roman"/>
          <w:sz w:val="28"/>
          <w:szCs w:val="28"/>
        </w:rPr>
        <w:t>пісіретін</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бидай</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ұны</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Сынақ</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зертханалық</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пісіру</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әдісі</w:t>
      </w:r>
      <w:proofErr w:type="spellEnd"/>
      <w:r>
        <w:rPr>
          <w:rFonts w:ascii="Times New Roman" w:hAnsi="Times New Roman" w:cs="Times New Roman"/>
          <w:sz w:val="28"/>
          <w:szCs w:val="28"/>
        </w:rPr>
        <w:t>»</w:t>
      </w:r>
      <w:r w:rsidRPr="00C71010">
        <w:rPr>
          <w:rFonts w:ascii="Times New Roman" w:hAnsi="Times New Roman" w:cs="Times New Roman"/>
          <w:sz w:val="28"/>
          <w:szCs w:val="28"/>
        </w:rPr>
        <w:t xml:space="preserve"> </w:t>
      </w:r>
      <w:r>
        <w:rPr>
          <w:rFonts w:ascii="Times New Roman" w:hAnsi="Times New Roman" w:cs="Times New Roman"/>
          <w:sz w:val="28"/>
          <w:szCs w:val="28"/>
        </w:rPr>
        <w:t>−</w:t>
      </w:r>
      <w:r w:rsidRPr="00C71010">
        <w:rPr>
          <w:rFonts w:ascii="Times New Roman" w:hAnsi="Times New Roman" w:cs="Times New Roman"/>
          <w:sz w:val="28"/>
          <w:szCs w:val="28"/>
        </w:rPr>
        <w:t xml:space="preserve"> М.: </w:t>
      </w:r>
      <w:r>
        <w:rPr>
          <w:rFonts w:ascii="Times New Roman" w:hAnsi="Times New Roman" w:cs="Times New Roman"/>
          <w:sz w:val="28"/>
          <w:szCs w:val="28"/>
        </w:rPr>
        <w:t>«</w:t>
      </w:r>
      <w:proofErr w:type="spellStart"/>
      <w:r w:rsidRPr="00C71010">
        <w:rPr>
          <w:rFonts w:ascii="Times New Roman" w:hAnsi="Times New Roman" w:cs="Times New Roman"/>
          <w:sz w:val="28"/>
          <w:szCs w:val="28"/>
        </w:rPr>
        <w:t>Стандартинформ</w:t>
      </w:r>
      <w:proofErr w:type="spellEnd"/>
      <w:r>
        <w:rPr>
          <w:rFonts w:ascii="Times New Roman" w:hAnsi="Times New Roman" w:cs="Times New Roman"/>
          <w:sz w:val="28"/>
          <w:szCs w:val="28"/>
        </w:rPr>
        <w:t>»</w:t>
      </w:r>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баспасы</w:t>
      </w:r>
      <w:proofErr w:type="spellEnd"/>
      <w:r w:rsidRPr="00C71010">
        <w:rPr>
          <w:rFonts w:ascii="Times New Roman" w:hAnsi="Times New Roman" w:cs="Times New Roman"/>
          <w:sz w:val="28"/>
          <w:szCs w:val="28"/>
        </w:rPr>
        <w:t xml:space="preserve">, 2007 ж. </w:t>
      </w:r>
    </w:p>
    <w:p w14:paraId="38E0DF8A" w14:textId="61744A55" w:rsidR="00C71010" w:rsidRDefault="00C71010" w:rsidP="00C7101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4. «</w:t>
      </w:r>
      <w:proofErr w:type="spellStart"/>
      <w:r w:rsidRPr="00C71010">
        <w:rPr>
          <w:rFonts w:ascii="Times New Roman" w:hAnsi="Times New Roman" w:cs="Times New Roman"/>
          <w:sz w:val="28"/>
          <w:szCs w:val="28"/>
        </w:rPr>
        <w:t>Наубайхана</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кәсіпорындарында</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нанның</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картоп</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ауруының</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алдын</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алу</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жөніндегі</w:t>
      </w:r>
      <w:proofErr w:type="spellEnd"/>
      <w:r w:rsidRPr="00C71010">
        <w:rPr>
          <w:rFonts w:ascii="Times New Roman" w:hAnsi="Times New Roman" w:cs="Times New Roman"/>
          <w:sz w:val="28"/>
          <w:szCs w:val="28"/>
        </w:rPr>
        <w:t xml:space="preserve"> </w:t>
      </w:r>
      <w:proofErr w:type="spellStart"/>
      <w:r>
        <w:rPr>
          <w:rFonts w:ascii="Times New Roman" w:hAnsi="Times New Roman" w:cs="Times New Roman"/>
          <w:sz w:val="28"/>
          <w:szCs w:val="28"/>
        </w:rPr>
        <w:t>н</w:t>
      </w:r>
      <w:r w:rsidRPr="00C71010">
        <w:rPr>
          <w:rFonts w:ascii="Times New Roman" w:hAnsi="Times New Roman" w:cs="Times New Roman"/>
          <w:sz w:val="28"/>
          <w:szCs w:val="28"/>
        </w:rPr>
        <w:t>ұсқаулық</w:t>
      </w:r>
      <w:proofErr w:type="spellEnd"/>
      <w:r>
        <w:rPr>
          <w:rFonts w:ascii="Times New Roman" w:hAnsi="Times New Roman" w:cs="Times New Roman"/>
          <w:sz w:val="28"/>
          <w:szCs w:val="28"/>
        </w:rPr>
        <w:t>»</w:t>
      </w:r>
      <w:r w:rsidRPr="00C71010">
        <w:rPr>
          <w:rFonts w:ascii="Times New Roman" w:hAnsi="Times New Roman" w:cs="Times New Roman"/>
          <w:sz w:val="28"/>
          <w:szCs w:val="28"/>
        </w:rPr>
        <w:t xml:space="preserve"> </w:t>
      </w:r>
      <w:r>
        <w:rPr>
          <w:rFonts w:ascii="Times New Roman" w:hAnsi="Times New Roman" w:cs="Times New Roman"/>
          <w:sz w:val="28"/>
          <w:szCs w:val="28"/>
        </w:rPr>
        <w:t>−</w:t>
      </w:r>
      <w:r w:rsidRPr="00C71010">
        <w:rPr>
          <w:rFonts w:ascii="Times New Roman" w:hAnsi="Times New Roman" w:cs="Times New Roman"/>
          <w:sz w:val="28"/>
          <w:szCs w:val="28"/>
        </w:rPr>
        <w:t xml:space="preserve"> М.: 25.11.2011. </w:t>
      </w:r>
      <w:r>
        <w:rPr>
          <w:rFonts w:ascii="Times New Roman" w:hAnsi="Times New Roman" w:cs="Times New Roman"/>
          <w:sz w:val="28"/>
          <w:szCs w:val="28"/>
        </w:rPr>
        <w:t>«</w:t>
      </w:r>
      <w:proofErr w:type="spellStart"/>
      <w:r w:rsidRPr="00C71010">
        <w:rPr>
          <w:rFonts w:ascii="Times New Roman" w:hAnsi="Times New Roman" w:cs="Times New Roman"/>
          <w:sz w:val="28"/>
          <w:szCs w:val="28"/>
        </w:rPr>
        <w:t>Ресей</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ауылшаруашылық</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ғылымдары</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академиясының</w:t>
      </w:r>
      <w:proofErr w:type="spellEnd"/>
      <w:r w:rsidRPr="00C71010">
        <w:rPr>
          <w:rFonts w:ascii="Times New Roman" w:hAnsi="Times New Roman" w:cs="Times New Roman"/>
          <w:sz w:val="28"/>
          <w:szCs w:val="28"/>
        </w:rPr>
        <w:t xml:space="preserve"> МҒММҒЗИНПӨ</w:t>
      </w:r>
      <w:r>
        <w:rPr>
          <w:rFonts w:ascii="Times New Roman" w:hAnsi="Times New Roman" w:cs="Times New Roman"/>
          <w:sz w:val="28"/>
          <w:szCs w:val="28"/>
        </w:rPr>
        <w:t>»</w:t>
      </w:r>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бекітілді</w:t>
      </w:r>
      <w:proofErr w:type="spellEnd"/>
      <w:r w:rsidRPr="00C71010">
        <w:rPr>
          <w:rFonts w:ascii="Times New Roman" w:hAnsi="Times New Roman" w:cs="Times New Roman"/>
          <w:sz w:val="28"/>
          <w:szCs w:val="28"/>
        </w:rPr>
        <w:t xml:space="preserve">. </w:t>
      </w:r>
    </w:p>
    <w:p w14:paraId="666A42B3" w14:textId="77777777" w:rsidR="008621CC" w:rsidRDefault="00C71010" w:rsidP="00C71010">
      <w:pPr>
        <w:tabs>
          <w:tab w:val="left" w:pos="709"/>
          <w:tab w:val="left" w:pos="993"/>
        </w:tabs>
        <w:spacing w:after="0" w:line="240" w:lineRule="auto"/>
        <w:ind w:left="142" w:firstLine="567"/>
        <w:jc w:val="both"/>
      </w:pPr>
      <w:r>
        <w:rPr>
          <w:rFonts w:ascii="Times New Roman" w:hAnsi="Times New Roman" w:cs="Times New Roman"/>
          <w:sz w:val="28"/>
          <w:szCs w:val="28"/>
        </w:rPr>
        <w:t>5</w:t>
      </w:r>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Першакова</w:t>
      </w:r>
      <w:proofErr w:type="spellEnd"/>
      <w:r w:rsidRPr="00C71010">
        <w:rPr>
          <w:rFonts w:ascii="Times New Roman" w:hAnsi="Times New Roman" w:cs="Times New Roman"/>
          <w:sz w:val="28"/>
          <w:szCs w:val="28"/>
        </w:rPr>
        <w:t xml:space="preserve"> Т. В. «Нанның </w:t>
      </w:r>
      <w:proofErr w:type="spellStart"/>
      <w:r w:rsidRPr="00C71010">
        <w:rPr>
          <w:rFonts w:ascii="Times New Roman" w:hAnsi="Times New Roman" w:cs="Times New Roman"/>
          <w:sz w:val="28"/>
          <w:szCs w:val="28"/>
        </w:rPr>
        <w:t>картоп</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ауруын</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анықтау</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әдісін</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әзірлеу</w:t>
      </w:r>
      <w:proofErr w:type="spellEnd"/>
      <w:r w:rsidRPr="00C71010">
        <w:rPr>
          <w:rFonts w:ascii="Times New Roman" w:hAnsi="Times New Roman" w:cs="Times New Roman"/>
          <w:sz w:val="28"/>
          <w:szCs w:val="28"/>
        </w:rPr>
        <w:t xml:space="preserve">» // II </w:t>
      </w:r>
      <w:proofErr w:type="spellStart"/>
      <w:r w:rsidRPr="00C71010">
        <w:rPr>
          <w:rFonts w:ascii="Times New Roman" w:hAnsi="Times New Roman" w:cs="Times New Roman"/>
          <w:sz w:val="28"/>
          <w:szCs w:val="28"/>
        </w:rPr>
        <w:t>Халықаралық</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ғылыми-практикалық</w:t>
      </w:r>
      <w:proofErr w:type="spellEnd"/>
      <w:r w:rsidRPr="00C71010">
        <w:rPr>
          <w:rFonts w:ascii="Times New Roman" w:hAnsi="Times New Roman" w:cs="Times New Roman"/>
          <w:sz w:val="28"/>
          <w:szCs w:val="28"/>
        </w:rPr>
        <w:t xml:space="preserve"> конференция </w:t>
      </w:r>
      <w:proofErr w:type="spellStart"/>
      <w:r w:rsidRPr="00C71010">
        <w:rPr>
          <w:rFonts w:ascii="Times New Roman" w:hAnsi="Times New Roman" w:cs="Times New Roman"/>
          <w:sz w:val="28"/>
          <w:szCs w:val="28"/>
        </w:rPr>
        <w:t>материалдарының</w:t>
      </w:r>
      <w:proofErr w:type="spellEnd"/>
      <w:r w:rsidRPr="00C71010">
        <w:rPr>
          <w:rFonts w:ascii="Times New Roman" w:hAnsi="Times New Roman" w:cs="Times New Roman"/>
          <w:sz w:val="28"/>
          <w:szCs w:val="28"/>
        </w:rPr>
        <w:t xml:space="preserve"> </w:t>
      </w:r>
      <w:proofErr w:type="spellStart"/>
      <w:r w:rsidRPr="00C71010">
        <w:rPr>
          <w:rFonts w:ascii="Times New Roman" w:hAnsi="Times New Roman" w:cs="Times New Roman"/>
          <w:sz w:val="28"/>
          <w:szCs w:val="28"/>
        </w:rPr>
        <w:t>жинағы</w:t>
      </w:r>
      <w:proofErr w:type="spellEnd"/>
      <w:r w:rsidRPr="00C71010">
        <w:rPr>
          <w:rFonts w:ascii="Times New Roman" w:hAnsi="Times New Roman" w:cs="Times New Roman"/>
          <w:sz w:val="28"/>
          <w:szCs w:val="28"/>
        </w:rPr>
        <w:t xml:space="preserve"> – 2017.- 541-545 Б.</w:t>
      </w:r>
      <w:r w:rsidR="008621CC" w:rsidRPr="008621CC">
        <w:t xml:space="preserve"> </w:t>
      </w:r>
    </w:p>
    <w:p w14:paraId="51EFD169" w14:textId="77777777" w:rsidR="00552BB3" w:rsidRDefault="00552BB3" w:rsidP="00C71010">
      <w:pPr>
        <w:tabs>
          <w:tab w:val="left" w:pos="709"/>
          <w:tab w:val="left" w:pos="993"/>
        </w:tabs>
        <w:spacing w:after="0" w:line="240" w:lineRule="auto"/>
        <w:ind w:left="142" w:firstLine="567"/>
        <w:jc w:val="both"/>
      </w:pPr>
    </w:p>
    <w:p w14:paraId="31BEC1B2" w14:textId="13DDE136" w:rsidR="00701C8B" w:rsidRDefault="00552BB3" w:rsidP="00552BB3">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b/>
      </w:r>
      <w:proofErr w:type="spellStart"/>
      <w:r w:rsidR="00701C8B" w:rsidRPr="00701C8B">
        <w:rPr>
          <w:rFonts w:ascii="Times New Roman" w:hAnsi="Times New Roman" w:cs="Times New Roman"/>
          <w:b/>
          <w:bCs/>
          <w:sz w:val="28"/>
          <w:szCs w:val="28"/>
        </w:rPr>
        <w:t>References</w:t>
      </w:r>
      <w:proofErr w:type="spellEnd"/>
    </w:p>
    <w:p w14:paraId="642E7FF5" w14:textId="77777777" w:rsidR="00701C8B" w:rsidRDefault="00701C8B" w:rsidP="00527FD5">
      <w:pPr>
        <w:spacing w:after="0" w:line="240" w:lineRule="auto"/>
        <w:contextualSpacing/>
        <w:jc w:val="both"/>
        <w:rPr>
          <w:rFonts w:ascii="Times New Roman" w:hAnsi="Times New Roman" w:cs="Times New Roman"/>
          <w:b/>
          <w:bCs/>
          <w:sz w:val="28"/>
          <w:szCs w:val="28"/>
        </w:rPr>
      </w:pPr>
    </w:p>
    <w:p w14:paraId="14907C56" w14:textId="77777777" w:rsidR="0070147A" w:rsidRPr="006945E5" w:rsidRDefault="0070147A" w:rsidP="008621CC">
      <w:pPr>
        <w:pStyle w:val="a7"/>
        <w:numPr>
          <w:ilvl w:val="0"/>
          <w:numId w:val="5"/>
        </w:numPr>
        <w:tabs>
          <w:tab w:val="left" w:pos="993"/>
        </w:tabs>
        <w:spacing w:after="0" w:line="240" w:lineRule="auto"/>
        <w:ind w:left="0" w:firstLine="709"/>
        <w:jc w:val="both"/>
        <w:rPr>
          <w:rFonts w:ascii="Times New Roman" w:hAnsi="Times New Roman" w:cs="Times New Roman"/>
          <w:sz w:val="28"/>
          <w:szCs w:val="28"/>
          <w:lang w:val="en-US"/>
        </w:rPr>
      </w:pPr>
      <w:r w:rsidRPr="005706BA">
        <w:rPr>
          <w:rFonts w:ascii="Times New Roman" w:hAnsi="Times New Roman" w:cs="Times New Roman"/>
          <w:sz w:val="28"/>
          <w:szCs w:val="28"/>
          <w:lang w:val="en-US"/>
        </w:rPr>
        <w:t xml:space="preserve">Law of the Republic of Kazakhstan «On ensuring the uniformity of measurements» dated June 7, 2000 No. 53-II. </w:t>
      </w:r>
    </w:p>
    <w:p w14:paraId="56C8D3FB" w14:textId="63B48B24" w:rsidR="006945E5" w:rsidRPr="008621CC" w:rsidRDefault="006945E5" w:rsidP="008621CC">
      <w:pPr>
        <w:pStyle w:val="a7"/>
        <w:numPr>
          <w:ilvl w:val="0"/>
          <w:numId w:val="5"/>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6945E5">
        <w:rPr>
          <w:rFonts w:ascii="Times New Roman" w:hAnsi="Times New Roman" w:cs="Times New Roman"/>
          <w:sz w:val="28"/>
          <w:szCs w:val="28"/>
          <w:lang w:val="en-US"/>
        </w:rPr>
        <w:t>Bogatyrev</w:t>
      </w:r>
      <w:proofErr w:type="spellEnd"/>
      <w:r w:rsidRPr="006945E5">
        <w:rPr>
          <w:rFonts w:ascii="Times New Roman" w:hAnsi="Times New Roman" w:cs="Times New Roman"/>
          <w:sz w:val="28"/>
          <w:szCs w:val="28"/>
          <w:lang w:val="en-US"/>
        </w:rPr>
        <w:t xml:space="preserve"> T.G., </w:t>
      </w:r>
      <w:proofErr w:type="spellStart"/>
      <w:r w:rsidRPr="006945E5">
        <w:rPr>
          <w:rFonts w:ascii="Times New Roman" w:hAnsi="Times New Roman" w:cs="Times New Roman"/>
          <w:sz w:val="28"/>
          <w:szCs w:val="28"/>
          <w:lang w:val="en-US"/>
        </w:rPr>
        <w:t>Polandova</w:t>
      </w:r>
      <w:proofErr w:type="spellEnd"/>
      <w:r w:rsidRPr="006945E5">
        <w:rPr>
          <w:rFonts w:ascii="Times New Roman" w:hAnsi="Times New Roman" w:cs="Times New Roman"/>
          <w:sz w:val="28"/>
          <w:szCs w:val="28"/>
          <w:lang w:val="en-US"/>
        </w:rPr>
        <w:t xml:space="preserve"> R.D. «Improvement of diagnostic methods of potato disease of bread» </w:t>
      </w:r>
      <w:r>
        <w:rPr>
          <w:rFonts w:ascii="Times New Roman" w:hAnsi="Times New Roman" w:cs="Times New Roman"/>
          <w:sz w:val="28"/>
          <w:szCs w:val="28"/>
          <w:lang w:val="en-US"/>
        </w:rPr>
        <w:t>−</w:t>
      </w:r>
      <w:r w:rsidRPr="006945E5">
        <w:rPr>
          <w:rFonts w:ascii="Times New Roman" w:hAnsi="Times New Roman" w:cs="Times New Roman"/>
          <w:sz w:val="28"/>
          <w:szCs w:val="28"/>
          <w:lang w:val="en-US"/>
        </w:rPr>
        <w:t xml:space="preserve"> M.: CSRI of Bakery, 1990. </w:t>
      </w:r>
    </w:p>
    <w:p w14:paraId="123C29DB" w14:textId="14ADA3F0" w:rsidR="006945E5" w:rsidRPr="006945E5" w:rsidRDefault="006945E5" w:rsidP="008621CC">
      <w:pPr>
        <w:pStyle w:val="a7"/>
        <w:numPr>
          <w:ilvl w:val="0"/>
          <w:numId w:val="5"/>
        </w:numPr>
        <w:tabs>
          <w:tab w:val="left" w:pos="993"/>
        </w:tabs>
        <w:spacing w:after="0" w:line="240" w:lineRule="auto"/>
        <w:ind w:left="0" w:firstLine="709"/>
        <w:jc w:val="both"/>
        <w:rPr>
          <w:rFonts w:ascii="Times New Roman" w:hAnsi="Times New Roman" w:cs="Times New Roman"/>
          <w:sz w:val="28"/>
          <w:szCs w:val="28"/>
          <w:lang w:val="en-US"/>
        </w:rPr>
      </w:pPr>
      <w:r w:rsidRPr="006945E5">
        <w:rPr>
          <w:rFonts w:ascii="Times New Roman" w:hAnsi="Times New Roman" w:cs="Times New Roman"/>
          <w:sz w:val="28"/>
          <w:szCs w:val="28"/>
          <w:lang w:val="en-US"/>
        </w:rPr>
        <w:t xml:space="preserve">GOST 27669-88 «Bakery Flour. The method of trial laboratory bread baking». </w:t>
      </w:r>
      <w:r>
        <w:rPr>
          <w:rFonts w:ascii="Times New Roman" w:hAnsi="Times New Roman" w:cs="Times New Roman"/>
          <w:sz w:val="28"/>
          <w:szCs w:val="28"/>
          <w:lang w:val="en-US"/>
        </w:rPr>
        <w:t>−</w:t>
      </w:r>
      <w:r>
        <w:rPr>
          <w:rFonts w:ascii="Times New Roman" w:hAnsi="Times New Roman" w:cs="Times New Roman"/>
          <w:sz w:val="28"/>
          <w:szCs w:val="28"/>
        </w:rPr>
        <w:t xml:space="preserve"> </w:t>
      </w:r>
      <w:r w:rsidRPr="006945E5">
        <w:rPr>
          <w:rFonts w:ascii="Times New Roman" w:hAnsi="Times New Roman" w:cs="Times New Roman"/>
          <w:sz w:val="28"/>
          <w:szCs w:val="28"/>
          <w:lang w:val="en-US"/>
        </w:rPr>
        <w:t xml:space="preserve">M.: </w:t>
      </w:r>
      <w:r>
        <w:rPr>
          <w:rFonts w:ascii="Times New Roman" w:hAnsi="Times New Roman" w:cs="Times New Roman"/>
          <w:sz w:val="28"/>
          <w:szCs w:val="28"/>
        </w:rPr>
        <w:t>«</w:t>
      </w:r>
      <w:proofErr w:type="spellStart"/>
      <w:r w:rsidRPr="006945E5">
        <w:rPr>
          <w:rFonts w:ascii="Times New Roman" w:hAnsi="Times New Roman" w:cs="Times New Roman"/>
          <w:sz w:val="28"/>
          <w:szCs w:val="28"/>
          <w:lang w:val="en-US"/>
        </w:rPr>
        <w:t>Standartinform</w:t>
      </w:r>
      <w:proofErr w:type="spellEnd"/>
      <w:r>
        <w:rPr>
          <w:rFonts w:ascii="Times New Roman" w:hAnsi="Times New Roman" w:cs="Times New Roman"/>
          <w:sz w:val="28"/>
          <w:szCs w:val="28"/>
        </w:rPr>
        <w:t>»</w:t>
      </w:r>
      <w:r w:rsidRPr="006945E5">
        <w:rPr>
          <w:rFonts w:ascii="Times New Roman" w:hAnsi="Times New Roman" w:cs="Times New Roman"/>
          <w:sz w:val="28"/>
          <w:szCs w:val="28"/>
          <w:lang w:val="en-US"/>
        </w:rPr>
        <w:t>, 2007.</w:t>
      </w:r>
    </w:p>
    <w:p w14:paraId="5350DBC2" w14:textId="77777777" w:rsidR="008621CC" w:rsidRPr="00381E49" w:rsidRDefault="008621CC" w:rsidP="006945E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ab/>
      </w:r>
      <w:r w:rsidRPr="008621CC">
        <w:rPr>
          <w:rFonts w:ascii="Times New Roman" w:hAnsi="Times New Roman" w:cs="Times New Roman"/>
          <w:sz w:val="28"/>
          <w:szCs w:val="28"/>
          <w:lang w:val="en-US"/>
        </w:rPr>
        <w:t>4. «Instructions for the prevention of potato disease of bread at bakery enterprises» – M.: Approved by the State Research Institute of the Russian Academy of Agriculture on 11/25/2011.</w:t>
      </w:r>
    </w:p>
    <w:p w14:paraId="240AFAE6" w14:textId="7671630F" w:rsidR="006945E5" w:rsidRPr="006945E5" w:rsidRDefault="008621CC" w:rsidP="008621CC">
      <w:pPr>
        <w:spacing w:after="0" w:line="240" w:lineRule="auto"/>
        <w:jc w:val="both"/>
        <w:rPr>
          <w:rFonts w:ascii="Times New Roman" w:hAnsi="Times New Roman" w:cs="Times New Roman"/>
          <w:sz w:val="28"/>
          <w:szCs w:val="28"/>
          <w:lang w:val="en-US"/>
        </w:rPr>
      </w:pPr>
      <w:r w:rsidRPr="00381E49">
        <w:rPr>
          <w:rFonts w:ascii="Times New Roman" w:hAnsi="Times New Roman" w:cs="Times New Roman"/>
          <w:sz w:val="28"/>
          <w:szCs w:val="28"/>
          <w:lang w:val="en-US"/>
        </w:rPr>
        <w:tab/>
      </w:r>
      <w:r w:rsidRPr="008621CC">
        <w:rPr>
          <w:rFonts w:ascii="Times New Roman" w:hAnsi="Times New Roman" w:cs="Times New Roman"/>
          <w:sz w:val="28"/>
          <w:szCs w:val="28"/>
          <w:lang w:val="en-US"/>
        </w:rPr>
        <w:t xml:space="preserve">5. </w:t>
      </w:r>
      <w:proofErr w:type="spellStart"/>
      <w:r w:rsidRPr="008621CC">
        <w:rPr>
          <w:rFonts w:ascii="Times New Roman" w:hAnsi="Times New Roman" w:cs="Times New Roman"/>
          <w:sz w:val="28"/>
          <w:szCs w:val="28"/>
          <w:lang w:val="en-US"/>
        </w:rPr>
        <w:t>Pershakova</w:t>
      </w:r>
      <w:proofErr w:type="spellEnd"/>
      <w:r w:rsidRPr="008621CC">
        <w:rPr>
          <w:rFonts w:ascii="Times New Roman" w:hAnsi="Times New Roman" w:cs="Times New Roman"/>
          <w:sz w:val="28"/>
          <w:szCs w:val="28"/>
          <w:lang w:val="en-US"/>
        </w:rPr>
        <w:t xml:space="preserve"> T. V. «Development of a method for detecting potato disease of bread»// Proceedings of the II International Scientific and Practical Conference – 2017. − </w:t>
      </w:r>
      <w:r>
        <w:rPr>
          <w:rFonts w:ascii="Times New Roman" w:hAnsi="Times New Roman" w:cs="Times New Roman"/>
          <w:sz w:val="28"/>
          <w:szCs w:val="28"/>
        </w:rPr>
        <w:t>Р</w:t>
      </w:r>
      <w:r w:rsidRPr="008621CC">
        <w:rPr>
          <w:rFonts w:ascii="Times New Roman" w:hAnsi="Times New Roman" w:cs="Times New Roman"/>
          <w:sz w:val="28"/>
          <w:szCs w:val="28"/>
          <w:lang w:val="en-US"/>
        </w:rPr>
        <w:t>. 541-545.</w:t>
      </w:r>
    </w:p>
    <w:sectPr w:rsidR="006945E5" w:rsidRPr="006945E5" w:rsidSect="004A185C">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HG Mincho Light J">
    <w:altName w:val="Times New Roman"/>
    <w:charset w:val="00"/>
    <w:family w:val="auto"/>
    <w:pitch w:val="variable"/>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D08"/>
    <w:multiLevelType w:val="hybridMultilevel"/>
    <w:tmpl w:val="AF70F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144C1"/>
    <w:multiLevelType w:val="hybridMultilevel"/>
    <w:tmpl w:val="165E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89390D"/>
    <w:multiLevelType w:val="hybridMultilevel"/>
    <w:tmpl w:val="6A1C0B44"/>
    <w:lvl w:ilvl="0" w:tplc="8EFE13DE">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 w15:restartNumberingAfterBreak="0">
    <w:nsid w:val="2E8974AB"/>
    <w:multiLevelType w:val="hybridMultilevel"/>
    <w:tmpl w:val="7B029C40"/>
    <w:lvl w:ilvl="0" w:tplc="FFFFFFFF">
      <w:start w:val="1"/>
      <w:numFmt w:val="decimal"/>
      <w:lvlText w:val="%1."/>
      <w:lvlJc w:val="left"/>
      <w:pPr>
        <w:ind w:left="1067" w:hanging="360"/>
      </w:pPr>
      <w:rPr>
        <w:rFonts w:hint="default"/>
      </w:rPr>
    </w:lvl>
    <w:lvl w:ilvl="1" w:tplc="FFFFFFFF" w:tentative="1">
      <w:start w:val="1"/>
      <w:numFmt w:val="lowerLetter"/>
      <w:lvlText w:val="%2."/>
      <w:lvlJc w:val="left"/>
      <w:pPr>
        <w:ind w:left="1787" w:hanging="360"/>
      </w:pPr>
    </w:lvl>
    <w:lvl w:ilvl="2" w:tplc="FFFFFFFF" w:tentative="1">
      <w:start w:val="1"/>
      <w:numFmt w:val="lowerRoman"/>
      <w:lvlText w:val="%3."/>
      <w:lvlJc w:val="right"/>
      <w:pPr>
        <w:ind w:left="2507" w:hanging="180"/>
      </w:pPr>
    </w:lvl>
    <w:lvl w:ilvl="3" w:tplc="FFFFFFFF" w:tentative="1">
      <w:start w:val="1"/>
      <w:numFmt w:val="decimal"/>
      <w:lvlText w:val="%4."/>
      <w:lvlJc w:val="left"/>
      <w:pPr>
        <w:ind w:left="3227" w:hanging="360"/>
      </w:pPr>
    </w:lvl>
    <w:lvl w:ilvl="4" w:tplc="FFFFFFFF" w:tentative="1">
      <w:start w:val="1"/>
      <w:numFmt w:val="lowerLetter"/>
      <w:lvlText w:val="%5."/>
      <w:lvlJc w:val="left"/>
      <w:pPr>
        <w:ind w:left="3947" w:hanging="360"/>
      </w:pPr>
    </w:lvl>
    <w:lvl w:ilvl="5" w:tplc="FFFFFFFF" w:tentative="1">
      <w:start w:val="1"/>
      <w:numFmt w:val="lowerRoman"/>
      <w:lvlText w:val="%6."/>
      <w:lvlJc w:val="right"/>
      <w:pPr>
        <w:ind w:left="4667" w:hanging="180"/>
      </w:pPr>
    </w:lvl>
    <w:lvl w:ilvl="6" w:tplc="FFFFFFFF" w:tentative="1">
      <w:start w:val="1"/>
      <w:numFmt w:val="decimal"/>
      <w:lvlText w:val="%7."/>
      <w:lvlJc w:val="left"/>
      <w:pPr>
        <w:ind w:left="5387" w:hanging="360"/>
      </w:pPr>
    </w:lvl>
    <w:lvl w:ilvl="7" w:tplc="FFFFFFFF" w:tentative="1">
      <w:start w:val="1"/>
      <w:numFmt w:val="lowerLetter"/>
      <w:lvlText w:val="%8."/>
      <w:lvlJc w:val="left"/>
      <w:pPr>
        <w:ind w:left="6107" w:hanging="360"/>
      </w:pPr>
    </w:lvl>
    <w:lvl w:ilvl="8" w:tplc="FFFFFFFF" w:tentative="1">
      <w:start w:val="1"/>
      <w:numFmt w:val="lowerRoman"/>
      <w:lvlText w:val="%9."/>
      <w:lvlJc w:val="right"/>
      <w:pPr>
        <w:ind w:left="6827" w:hanging="180"/>
      </w:pPr>
    </w:lvl>
  </w:abstractNum>
  <w:abstractNum w:abstractNumId="4" w15:restartNumberingAfterBreak="0">
    <w:nsid w:val="360359C4"/>
    <w:multiLevelType w:val="hybridMultilevel"/>
    <w:tmpl w:val="7B029C40"/>
    <w:lvl w:ilvl="0" w:tplc="9C2CA9A4">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5" w15:restartNumberingAfterBreak="0">
    <w:nsid w:val="3CF412B5"/>
    <w:multiLevelType w:val="hybridMultilevel"/>
    <w:tmpl w:val="ACF0E624"/>
    <w:lvl w:ilvl="0" w:tplc="9C2CA9A4">
      <w:start w:val="4"/>
      <w:numFmt w:val="decimal"/>
      <w:lvlText w:val="%1."/>
      <w:lvlJc w:val="left"/>
      <w:pPr>
        <w:ind w:left="1067" w:hanging="360"/>
      </w:pPr>
      <w:rPr>
        <w:rFonts w:hint="default"/>
      </w:rPr>
    </w:lvl>
    <w:lvl w:ilvl="1" w:tplc="20000019" w:tentative="1">
      <w:start w:val="1"/>
      <w:numFmt w:val="lowerLetter"/>
      <w:lvlText w:val="%2."/>
      <w:lvlJc w:val="left"/>
      <w:pPr>
        <w:ind w:left="1787" w:hanging="360"/>
      </w:pPr>
    </w:lvl>
    <w:lvl w:ilvl="2" w:tplc="2000001B" w:tentative="1">
      <w:start w:val="1"/>
      <w:numFmt w:val="lowerRoman"/>
      <w:lvlText w:val="%3."/>
      <w:lvlJc w:val="right"/>
      <w:pPr>
        <w:ind w:left="2507" w:hanging="180"/>
      </w:pPr>
    </w:lvl>
    <w:lvl w:ilvl="3" w:tplc="2000000F" w:tentative="1">
      <w:start w:val="1"/>
      <w:numFmt w:val="decimal"/>
      <w:lvlText w:val="%4."/>
      <w:lvlJc w:val="left"/>
      <w:pPr>
        <w:ind w:left="3227" w:hanging="360"/>
      </w:pPr>
    </w:lvl>
    <w:lvl w:ilvl="4" w:tplc="20000019" w:tentative="1">
      <w:start w:val="1"/>
      <w:numFmt w:val="lowerLetter"/>
      <w:lvlText w:val="%5."/>
      <w:lvlJc w:val="left"/>
      <w:pPr>
        <w:ind w:left="3947" w:hanging="360"/>
      </w:pPr>
    </w:lvl>
    <w:lvl w:ilvl="5" w:tplc="2000001B" w:tentative="1">
      <w:start w:val="1"/>
      <w:numFmt w:val="lowerRoman"/>
      <w:lvlText w:val="%6."/>
      <w:lvlJc w:val="right"/>
      <w:pPr>
        <w:ind w:left="4667" w:hanging="180"/>
      </w:pPr>
    </w:lvl>
    <w:lvl w:ilvl="6" w:tplc="2000000F" w:tentative="1">
      <w:start w:val="1"/>
      <w:numFmt w:val="decimal"/>
      <w:lvlText w:val="%7."/>
      <w:lvlJc w:val="left"/>
      <w:pPr>
        <w:ind w:left="5387" w:hanging="360"/>
      </w:pPr>
    </w:lvl>
    <w:lvl w:ilvl="7" w:tplc="20000019" w:tentative="1">
      <w:start w:val="1"/>
      <w:numFmt w:val="lowerLetter"/>
      <w:lvlText w:val="%8."/>
      <w:lvlJc w:val="left"/>
      <w:pPr>
        <w:ind w:left="6107" w:hanging="360"/>
      </w:pPr>
    </w:lvl>
    <w:lvl w:ilvl="8" w:tplc="2000001B" w:tentative="1">
      <w:start w:val="1"/>
      <w:numFmt w:val="lowerRoman"/>
      <w:lvlText w:val="%9."/>
      <w:lvlJc w:val="right"/>
      <w:pPr>
        <w:ind w:left="6827" w:hanging="180"/>
      </w:pPr>
    </w:lvl>
  </w:abstractNum>
  <w:abstractNum w:abstractNumId="6" w15:restartNumberingAfterBreak="0">
    <w:nsid w:val="4040197F"/>
    <w:multiLevelType w:val="hybridMultilevel"/>
    <w:tmpl w:val="A41670F2"/>
    <w:lvl w:ilvl="0" w:tplc="5B9A8128">
      <w:start w:val="1"/>
      <w:numFmt w:val="decimal"/>
      <w:suff w:val="space"/>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0691EBF"/>
    <w:multiLevelType w:val="multilevel"/>
    <w:tmpl w:val="5AB8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B630A0"/>
    <w:multiLevelType w:val="hybridMultilevel"/>
    <w:tmpl w:val="5558A800"/>
    <w:lvl w:ilvl="0" w:tplc="57B08066">
      <w:start w:val="4"/>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9" w15:restartNumberingAfterBreak="0">
    <w:nsid w:val="78744C3A"/>
    <w:multiLevelType w:val="hybridMultilevel"/>
    <w:tmpl w:val="BB74D454"/>
    <w:lvl w:ilvl="0" w:tplc="13BC92D4">
      <w:start w:val="1"/>
      <w:numFmt w:val="decimal"/>
      <w:suff w:val="space"/>
      <w:lvlText w:val="%1."/>
      <w:lvlJc w:val="left"/>
      <w:pPr>
        <w:ind w:left="2204"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035D39"/>
    <w:multiLevelType w:val="hybridMultilevel"/>
    <w:tmpl w:val="1FB26F3C"/>
    <w:lvl w:ilvl="0" w:tplc="6772044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16cid:durableId="2004577224">
    <w:abstractNumId w:val="10"/>
  </w:num>
  <w:num w:numId="2" w16cid:durableId="1036082317">
    <w:abstractNumId w:val="2"/>
  </w:num>
  <w:num w:numId="3" w16cid:durableId="1902978672">
    <w:abstractNumId w:val="4"/>
  </w:num>
  <w:num w:numId="4" w16cid:durableId="796535138">
    <w:abstractNumId w:val="0"/>
  </w:num>
  <w:num w:numId="5" w16cid:durableId="1086000728">
    <w:abstractNumId w:val="1"/>
  </w:num>
  <w:num w:numId="6" w16cid:durableId="1507020040">
    <w:abstractNumId w:val="9"/>
  </w:num>
  <w:num w:numId="7" w16cid:durableId="1626349264">
    <w:abstractNumId w:val="7"/>
  </w:num>
  <w:num w:numId="8" w16cid:durableId="1105539571">
    <w:abstractNumId w:val="6"/>
  </w:num>
  <w:num w:numId="9" w16cid:durableId="41095675">
    <w:abstractNumId w:val="3"/>
  </w:num>
  <w:num w:numId="10" w16cid:durableId="208228872">
    <w:abstractNumId w:val="5"/>
  </w:num>
  <w:num w:numId="11" w16cid:durableId="160586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98"/>
    <w:rsid w:val="00015AAB"/>
    <w:rsid w:val="00066D98"/>
    <w:rsid w:val="000731C5"/>
    <w:rsid w:val="00094EEA"/>
    <w:rsid w:val="000B06AB"/>
    <w:rsid w:val="000D6AA4"/>
    <w:rsid w:val="0011396D"/>
    <w:rsid w:val="00137BEC"/>
    <w:rsid w:val="00144B2C"/>
    <w:rsid w:val="00144ED3"/>
    <w:rsid w:val="00165647"/>
    <w:rsid w:val="00185EB3"/>
    <w:rsid w:val="001A2A91"/>
    <w:rsid w:val="001A3D41"/>
    <w:rsid w:val="001C34EF"/>
    <w:rsid w:val="001F5B0A"/>
    <w:rsid w:val="001F7A31"/>
    <w:rsid w:val="002108B7"/>
    <w:rsid w:val="00227DEB"/>
    <w:rsid w:val="00291646"/>
    <w:rsid w:val="00337354"/>
    <w:rsid w:val="00381E49"/>
    <w:rsid w:val="00423FE5"/>
    <w:rsid w:val="004332A4"/>
    <w:rsid w:val="00446DB3"/>
    <w:rsid w:val="00451C31"/>
    <w:rsid w:val="00471179"/>
    <w:rsid w:val="004803D2"/>
    <w:rsid w:val="004856D6"/>
    <w:rsid w:val="004A185C"/>
    <w:rsid w:val="004C3198"/>
    <w:rsid w:val="004C478F"/>
    <w:rsid w:val="004D053D"/>
    <w:rsid w:val="005152A2"/>
    <w:rsid w:val="00525250"/>
    <w:rsid w:val="00527FD5"/>
    <w:rsid w:val="00552BB3"/>
    <w:rsid w:val="005900FB"/>
    <w:rsid w:val="005B5CA3"/>
    <w:rsid w:val="005E7E23"/>
    <w:rsid w:val="005F27CD"/>
    <w:rsid w:val="005F5873"/>
    <w:rsid w:val="0061141D"/>
    <w:rsid w:val="006341AE"/>
    <w:rsid w:val="0068217B"/>
    <w:rsid w:val="006945E5"/>
    <w:rsid w:val="006A2D06"/>
    <w:rsid w:val="006F2740"/>
    <w:rsid w:val="0070147A"/>
    <w:rsid w:val="00701C8B"/>
    <w:rsid w:val="007168D9"/>
    <w:rsid w:val="00760011"/>
    <w:rsid w:val="00771A8A"/>
    <w:rsid w:val="007A2FD6"/>
    <w:rsid w:val="007B153D"/>
    <w:rsid w:val="007B5799"/>
    <w:rsid w:val="007B5A80"/>
    <w:rsid w:val="00802B94"/>
    <w:rsid w:val="0084478E"/>
    <w:rsid w:val="008621CC"/>
    <w:rsid w:val="0087328D"/>
    <w:rsid w:val="00927905"/>
    <w:rsid w:val="00976A90"/>
    <w:rsid w:val="009A6F66"/>
    <w:rsid w:val="009D01ED"/>
    <w:rsid w:val="009D4CE0"/>
    <w:rsid w:val="00B25D98"/>
    <w:rsid w:val="00B43E94"/>
    <w:rsid w:val="00B47ADC"/>
    <w:rsid w:val="00B50AF8"/>
    <w:rsid w:val="00B55AA7"/>
    <w:rsid w:val="00B84DB8"/>
    <w:rsid w:val="00C12F96"/>
    <w:rsid w:val="00C41C0A"/>
    <w:rsid w:val="00C50134"/>
    <w:rsid w:val="00C6532E"/>
    <w:rsid w:val="00C71010"/>
    <w:rsid w:val="00C72FEE"/>
    <w:rsid w:val="00C81F1A"/>
    <w:rsid w:val="00C8230F"/>
    <w:rsid w:val="00C85BA5"/>
    <w:rsid w:val="00CF2C55"/>
    <w:rsid w:val="00D10B3D"/>
    <w:rsid w:val="00D21395"/>
    <w:rsid w:val="00D26D79"/>
    <w:rsid w:val="00D52F7C"/>
    <w:rsid w:val="00D677AC"/>
    <w:rsid w:val="00D93D22"/>
    <w:rsid w:val="00DB31E3"/>
    <w:rsid w:val="00DE2833"/>
    <w:rsid w:val="00E23EEB"/>
    <w:rsid w:val="00E927C4"/>
    <w:rsid w:val="00EB44EE"/>
    <w:rsid w:val="00F5483B"/>
    <w:rsid w:val="00FA0BBD"/>
    <w:rsid w:val="00FB5A92"/>
    <w:rsid w:val="00FF78A8"/>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CD9C"/>
  <w15:chartTrackingRefBased/>
  <w15:docId w15:val="{1CC12933-B9CD-4A5E-9E62-8E88F3B1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3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C3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C31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C31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C31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C31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31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31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31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1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C31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C31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C31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C31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C31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3198"/>
    <w:rPr>
      <w:rFonts w:eastAsiaTheme="majorEastAsia" w:cstheme="majorBidi"/>
      <w:color w:val="595959" w:themeColor="text1" w:themeTint="A6"/>
    </w:rPr>
  </w:style>
  <w:style w:type="character" w:customStyle="1" w:styleId="80">
    <w:name w:val="Заголовок 8 Знак"/>
    <w:basedOn w:val="a0"/>
    <w:link w:val="8"/>
    <w:uiPriority w:val="9"/>
    <w:semiHidden/>
    <w:rsid w:val="004C31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3198"/>
    <w:rPr>
      <w:rFonts w:eastAsiaTheme="majorEastAsia" w:cstheme="majorBidi"/>
      <w:color w:val="272727" w:themeColor="text1" w:themeTint="D8"/>
    </w:rPr>
  </w:style>
  <w:style w:type="paragraph" w:styleId="a3">
    <w:name w:val="Title"/>
    <w:basedOn w:val="a"/>
    <w:next w:val="a"/>
    <w:link w:val="a4"/>
    <w:uiPriority w:val="10"/>
    <w:qFormat/>
    <w:rsid w:val="004C3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3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1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31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3198"/>
    <w:pPr>
      <w:spacing w:before="160"/>
      <w:jc w:val="center"/>
    </w:pPr>
    <w:rPr>
      <w:i/>
      <w:iCs/>
      <w:color w:val="404040" w:themeColor="text1" w:themeTint="BF"/>
    </w:rPr>
  </w:style>
  <w:style w:type="character" w:customStyle="1" w:styleId="22">
    <w:name w:val="Цитата 2 Знак"/>
    <w:basedOn w:val="a0"/>
    <w:link w:val="21"/>
    <w:uiPriority w:val="29"/>
    <w:rsid w:val="004C3198"/>
    <w:rPr>
      <w:i/>
      <w:iCs/>
      <w:color w:val="404040" w:themeColor="text1" w:themeTint="BF"/>
    </w:rPr>
  </w:style>
  <w:style w:type="paragraph" w:styleId="a7">
    <w:name w:val="List Paragraph"/>
    <w:basedOn w:val="a"/>
    <w:uiPriority w:val="34"/>
    <w:qFormat/>
    <w:rsid w:val="004C3198"/>
    <w:pPr>
      <w:ind w:left="720"/>
      <w:contextualSpacing/>
    </w:pPr>
  </w:style>
  <w:style w:type="character" w:styleId="a8">
    <w:name w:val="Intense Emphasis"/>
    <w:basedOn w:val="a0"/>
    <w:uiPriority w:val="21"/>
    <w:qFormat/>
    <w:rsid w:val="004C3198"/>
    <w:rPr>
      <w:i/>
      <w:iCs/>
      <w:color w:val="2F5496" w:themeColor="accent1" w:themeShade="BF"/>
    </w:rPr>
  </w:style>
  <w:style w:type="paragraph" w:styleId="a9">
    <w:name w:val="Intense Quote"/>
    <w:basedOn w:val="a"/>
    <w:next w:val="a"/>
    <w:link w:val="aa"/>
    <w:uiPriority w:val="30"/>
    <w:qFormat/>
    <w:rsid w:val="004C3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C3198"/>
    <w:rPr>
      <w:i/>
      <w:iCs/>
      <w:color w:val="2F5496" w:themeColor="accent1" w:themeShade="BF"/>
    </w:rPr>
  </w:style>
  <w:style w:type="character" w:styleId="ab">
    <w:name w:val="Intense Reference"/>
    <w:basedOn w:val="a0"/>
    <w:uiPriority w:val="32"/>
    <w:qFormat/>
    <w:rsid w:val="004C3198"/>
    <w:rPr>
      <w:b/>
      <w:bCs/>
      <w:smallCaps/>
      <w:color w:val="2F5496" w:themeColor="accent1" w:themeShade="BF"/>
      <w:spacing w:val="5"/>
    </w:rPr>
  </w:style>
  <w:style w:type="character" w:styleId="ac">
    <w:name w:val="Hyperlink"/>
    <w:basedOn w:val="a0"/>
    <w:uiPriority w:val="99"/>
    <w:unhideWhenUsed/>
    <w:rsid w:val="00D10B3D"/>
    <w:rPr>
      <w:color w:val="0563C1" w:themeColor="hyperlink"/>
      <w:u w:val="single"/>
    </w:rPr>
  </w:style>
  <w:style w:type="character" w:styleId="ad">
    <w:name w:val="Unresolved Mention"/>
    <w:basedOn w:val="a0"/>
    <w:uiPriority w:val="99"/>
    <w:semiHidden/>
    <w:unhideWhenUsed/>
    <w:rsid w:val="00D10B3D"/>
    <w:rPr>
      <w:color w:val="605E5C"/>
      <w:shd w:val="clear" w:color="auto" w:fill="E1DFDD"/>
    </w:rPr>
  </w:style>
  <w:style w:type="character" w:customStyle="1" w:styleId="fadeinm1hgl8">
    <w:name w:val="_fadein_m1hgl_8"/>
    <w:basedOn w:val="a0"/>
    <w:rsid w:val="00D10B3D"/>
  </w:style>
  <w:style w:type="paragraph" w:styleId="ae">
    <w:name w:val="Normal (Web)"/>
    <w:basedOn w:val="a"/>
    <w:uiPriority w:val="99"/>
    <w:semiHidden/>
    <w:unhideWhenUsed/>
    <w:rsid w:val="00C12F96"/>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customStyle="1" w:styleId="ezkurwreuab5ozgtqnkl">
    <w:name w:val="ezkurwreuab5ozgtqnkl"/>
    <w:basedOn w:val="a0"/>
    <w:rsid w:val="00C12F96"/>
  </w:style>
  <w:style w:type="paragraph" w:styleId="af">
    <w:name w:val="No Spacing"/>
    <w:link w:val="af0"/>
    <w:uiPriority w:val="1"/>
    <w:qFormat/>
    <w:rsid w:val="00144ED3"/>
    <w:pPr>
      <w:spacing w:after="0" w:line="240" w:lineRule="auto"/>
    </w:pPr>
    <w:rPr>
      <w:rFonts w:eastAsiaTheme="minorHAnsi"/>
      <w:kern w:val="0"/>
      <w:sz w:val="22"/>
      <w:szCs w:val="22"/>
      <w:lang w:eastAsia="en-US"/>
      <w14:ligatures w14:val="none"/>
    </w:rPr>
  </w:style>
  <w:style w:type="character" w:customStyle="1" w:styleId="af0">
    <w:name w:val="Без интервала Знак"/>
    <w:link w:val="af"/>
    <w:uiPriority w:val="1"/>
    <w:locked/>
    <w:rsid w:val="00144ED3"/>
    <w:rPr>
      <w:rFonts w:eastAsiaTheme="minorHAnsi"/>
      <w:kern w:val="0"/>
      <w:sz w:val="22"/>
      <w:szCs w:val="22"/>
      <w:lang w:eastAsia="en-US"/>
      <w14:ligatures w14:val="none"/>
    </w:rPr>
  </w:style>
  <w:style w:type="paragraph" w:styleId="af1">
    <w:name w:val="Body Text"/>
    <w:basedOn w:val="a"/>
    <w:link w:val="af2"/>
    <w:rsid w:val="00802B94"/>
    <w:pPr>
      <w:spacing w:after="120" w:line="240" w:lineRule="auto"/>
      <w:ind w:firstLine="567"/>
      <w:jc w:val="both"/>
    </w:pPr>
    <w:rPr>
      <w:rFonts w:ascii="Times New Roman" w:eastAsia="Times New Roman" w:hAnsi="Times New Roman" w:cs="Times New Roman"/>
      <w:kern w:val="0"/>
      <w:lang w:eastAsia="ru-RU"/>
      <w14:ligatures w14:val="none"/>
    </w:rPr>
  </w:style>
  <w:style w:type="character" w:customStyle="1" w:styleId="af2">
    <w:name w:val="Основной текст Знак"/>
    <w:basedOn w:val="a0"/>
    <w:link w:val="af1"/>
    <w:rsid w:val="00802B94"/>
    <w:rPr>
      <w:rFonts w:ascii="Times New Roman" w:eastAsia="Times New Roman" w:hAnsi="Times New Roman" w:cs="Times New Roman"/>
      <w:kern w:val="0"/>
      <w:lang w:eastAsia="ru-RU"/>
      <w14:ligatures w14:val="none"/>
    </w:rPr>
  </w:style>
  <w:style w:type="paragraph" w:customStyle="1" w:styleId="pj">
    <w:name w:val="pj"/>
    <w:basedOn w:val="a"/>
    <w:rsid w:val="00802B94"/>
    <w:pPr>
      <w:spacing w:before="100" w:beforeAutospacing="1" w:after="100" w:afterAutospacing="1" w:line="240" w:lineRule="auto"/>
      <w:ind w:firstLine="567"/>
      <w:jc w:val="both"/>
    </w:pPr>
    <w:rPr>
      <w:rFonts w:ascii="Times New Roman" w:eastAsia="Times New Roman" w:hAnsi="Times New Roman" w:cs="Times New Roman"/>
      <w:kern w:val="0"/>
      <w:lang w:eastAsia="en-US"/>
      <w14:ligatures w14:val="none"/>
    </w:rPr>
  </w:style>
  <w:style w:type="paragraph" w:styleId="af3">
    <w:name w:val="Body Text Indent"/>
    <w:basedOn w:val="a"/>
    <w:link w:val="af4"/>
    <w:uiPriority w:val="99"/>
    <w:semiHidden/>
    <w:unhideWhenUsed/>
    <w:rsid w:val="00D52F7C"/>
    <w:pPr>
      <w:spacing w:after="120"/>
      <w:ind w:left="283"/>
    </w:pPr>
  </w:style>
  <w:style w:type="character" w:customStyle="1" w:styleId="af4">
    <w:name w:val="Основной текст с отступом Знак"/>
    <w:basedOn w:val="a0"/>
    <w:link w:val="af3"/>
    <w:uiPriority w:val="99"/>
    <w:semiHidden/>
    <w:rsid w:val="00D52F7C"/>
  </w:style>
  <w:style w:type="paragraph" w:styleId="af5">
    <w:name w:val="caption"/>
    <w:basedOn w:val="a"/>
    <w:next w:val="a"/>
    <w:qFormat/>
    <w:rsid w:val="00CF2C55"/>
    <w:pPr>
      <w:tabs>
        <w:tab w:val="left" w:pos="9921"/>
      </w:tabs>
      <w:spacing w:after="0" w:line="240" w:lineRule="auto"/>
      <w:ind w:left="709" w:right="-2" w:hanging="142"/>
      <w:jc w:val="both"/>
    </w:pPr>
    <w:rPr>
      <w:rFonts w:ascii="Times New Roman" w:eastAsia="Times New Roman" w:hAnsi="Times New Roman" w:cs="Times New Roman"/>
      <w:kern w:val="0"/>
      <w:szCs w:val="20"/>
      <w:lang w:eastAsia="ru-RU"/>
      <w14:ligatures w14:val="none"/>
    </w:rPr>
  </w:style>
  <w:style w:type="paragraph" w:customStyle="1" w:styleId="11">
    <w:name w:val="Обычный1"/>
    <w:rsid w:val="00CF2C55"/>
    <w:pPr>
      <w:widowControl w:val="0"/>
      <w:spacing w:after="0" w:line="320" w:lineRule="auto"/>
      <w:ind w:firstLine="500"/>
      <w:jc w:val="both"/>
    </w:pPr>
    <w:rPr>
      <w:rFonts w:ascii="Times New Roman" w:eastAsia="Times New Roman" w:hAnsi="Times New Roman" w:cs="Times New Roman"/>
      <w:snapToGrid w:val="0"/>
      <w:kern w:val="0"/>
      <w:sz w:val="18"/>
      <w:szCs w:val="18"/>
      <w:lang w:eastAsia="ru-RU"/>
      <w14:ligatures w14:val="none"/>
    </w:rPr>
  </w:style>
  <w:style w:type="table" w:styleId="af6">
    <w:name w:val="Table Grid"/>
    <w:basedOn w:val="a1"/>
    <w:uiPriority w:val="39"/>
    <w:rsid w:val="00C7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51C3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51C3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280">
      <w:bodyDiv w:val="1"/>
      <w:marLeft w:val="0"/>
      <w:marRight w:val="0"/>
      <w:marTop w:val="0"/>
      <w:marBottom w:val="0"/>
      <w:divBdr>
        <w:top w:val="none" w:sz="0" w:space="0" w:color="auto"/>
        <w:left w:val="none" w:sz="0" w:space="0" w:color="auto"/>
        <w:bottom w:val="none" w:sz="0" w:space="0" w:color="auto"/>
        <w:right w:val="none" w:sz="0" w:space="0" w:color="auto"/>
      </w:divBdr>
    </w:div>
    <w:div w:id="108934529">
      <w:bodyDiv w:val="1"/>
      <w:marLeft w:val="0"/>
      <w:marRight w:val="0"/>
      <w:marTop w:val="0"/>
      <w:marBottom w:val="0"/>
      <w:divBdr>
        <w:top w:val="none" w:sz="0" w:space="0" w:color="auto"/>
        <w:left w:val="none" w:sz="0" w:space="0" w:color="auto"/>
        <w:bottom w:val="none" w:sz="0" w:space="0" w:color="auto"/>
        <w:right w:val="none" w:sz="0" w:space="0" w:color="auto"/>
      </w:divBdr>
    </w:div>
    <w:div w:id="138226416">
      <w:bodyDiv w:val="1"/>
      <w:marLeft w:val="0"/>
      <w:marRight w:val="0"/>
      <w:marTop w:val="0"/>
      <w:marBottom w:val="0"/>
      <w:divBdr>
        <w:top w:val="none" w:sz="0" w:space="0" w:color="auto"/>
        <w:left w:val="none" w:sz="0" w:space="0" w:color="auto"/>
        <w:bottom w:val="none" w:sz="0" w:space="0" w:color="auto"/>
        <w:right w:val="none" w:sz="0" w:space="0" w:color="auto"/>
      </w:divBdr>
    </w:div>
    <w:div w:id="159077931">
      <w:bodyDiv w:val="1"/>
      <w:marLeft w:val="0"/>
      <w:marRight w:val="0"/>
      <w:marTop w:val="0"/>
      <w:marBottom w:val="0"/>
      <w:divBdr>
        <w:top w:val="none" w:sz="0" w:space="0" w:color="auto"/>
        <w:left w:val="none" w:sz="0" w:space="0" w:color="auto"/>
        <w:bottom w:val="none" w:sz="0" w:space="0" w:color="auto"/>
        <w:right w:val="none" w:sz="0" w:space="0" w:color="auto"/>
      </w:divBdr>
    </w:div>
    <w:div w:id="179205720">
      <w:bodyDiv w:val="1"/>
      <w:marLeft w:val="0"/>
      <w:marRight w:val="0"/>
      <w:marTop w:val="0"/>
      <w:marBottom w:val="0"/>
      <w:divBdr>
        <w:top w:val="none" w:sz="0" w:space="0" w:color="auto"/>
        <w:left w:val="none" w:sz="0" w:space="0" w:color="auto"/>
        <w:bottom w:val="none" w:sz="0" w:space="0" w:color="auto"/>
        <w:right w:val="none" w:sz="0" w:space="0" w:color="auto"/>
      </w:divBdr>
    </w:div>
    <w:div w:id="181166383">
      <w:bodyDiv w:val="1"/>
      <w:marLeft w:val="0"/>
      <w:marRight w:val="0"/>
      <w:marTop w:val="0"/>
      <w:marBottom w:val="0"/>
      <w:divBdr>
        <w:top w:val="none" w:sz="0" w:space="0" w:color="auto"/>
        <w:left w:val="none" w:sz="0" w:space="0" w:color="auto"/>
        <w:bottom w:val="none" w:sz="0" w:space="0" w:color="auto"/>
        <w:right w:val="none" w:sz="0" w:space="0" w:color="auto"/>
      </w:divBdr>
    </w:div>
    <w:div w:id="213005227">
      <w:bodyDiv w:val="1"/>
      <w:marLeft w:val="0"/>
      <w:marRight w:val="0"/>
      <w:marTop w:val="0"/>
      <w:marBottom w:val="0"/>
      <w:divBdr>
        <w:top w:val="none" w:sz="0" w:space="0" w:color="auto"/>
        <w:left w:val="none" w:sz="0" w:space="0" w:color="auto"/>
        <w:bottom w:val="none" w:sz="0" w:space="0" w:color="auto"/>
        <w:right w:val="none" w:sz="0" w:space="0" w:color="auto"/>
      </w:divBdr>
    </w:div>
    <w:div w:id="364673252">
      <w:bodyDiv w:val="1"/>
      <w:marLeft w:val="0"/>
      <w:marRight w:val="0"/>
      <w:marTop w:val="0"/>
      <w:marBottom w:val="0"/>
      <w:divBdr>
        <w:top w:val="none" w:sz="0" w:space="0" w:color="auto"/>
        <w:left w:val="none" w:sz="0" w:space="0" w:color="auto"/>
        <w:bottom w:val="none" w:sz="0" w:space="0" w:color="auto"/>
        <w:right w:val="none" w:sz="0" w:space="0" w:color="auto"/>
      </w:divBdr>
    </w:div>
    <w:div w:id="376273501">
      <w:bodyDiv w:val="1"/>
      <w:marLeft w:val="0"/>
      <w:marRight w:val="0"/>
      <w:marTop w:val="0"/>
      <w:marBottom w:val="0"/>
      <w:divBdr>
        <w:top w:val="none" w:sz="0" w:space="0" w:color="auto"/>
        <w:left w:val="none" w:sz="0" w:space="0" w:color="auto"/>
        <w:bottom w:val="none" w:sz="0" w:space="0" w:color="auto"/>
        <w:right w:val="none" w:sz="0" w:space="0" w:color="auto"/>
      </w:divBdr>
    </w:div>
    <w:div w:id="637611223">
      <w:bodyDiv w:val="1"/>
      <w:marLeft w:val="0"/>
      <w:marRight w:val="0"/>
      <w:marTop w:val="0"/>
      <w:marBottom w:val="0"/>
      <w:divBdr>
        <w:top w:val="none" w:sz="0" w:space="0" w:color="auto"/>
        <w:left w:val="none" w:sz="0" w:space="0" w:color="auto"/>
        <w:bottom w:val="none" w:sz="0" w:space="0" w:color="auto"/>
        <w:right w:val="none" w:sz="0" w:space="0" w:color="auto"/>
      </w:divBdr>
    </w:div>
    <w:div w:id="707920126">
      <w:bodyDiv w:val="1"/>
      <w:marLeft w:val="0"/>
      <w:marRight w:val="0"/>
      <w:marTop w:val="0"/>
      <w:marBottom w:val="0"/>
      <w:divBdr>
        <w:top w:val="none" w:sz="0" w:space="0" w:color="auto"/>
        <w:left w:val="none" w:sz="0" w:space="0" w:color="auto"/>
        <w:bottom w:val="none" w:sz="0" w:space="0" w:color="auto"/>
        <w:right w:val="none" w:sz="0" w:space="0" w:color="auto"/>
      </w:divBdr>
    </w:div>
    <w:div w:id="862088336">
      <w:bodyDiv w:val="1"/>
      <w:marLeft w:val="0"/>
      <w:marRight w:val="0"/>
      <w:marTop w:val="0"/>
      <w:marBottom w:val="0"/>
      <w:divBdr>
        <w:top w:val="none" w:sz="0" w:space="0" w:color="auto"/>
        <w:left w:val="none" w:sz="0" w:space="0" w:color="auto"/>
        <w:bottom w:val="none" w:sz="0" w:space="0" w:color="auto"/>
        <w:right w:val="none" w:sz="0" w:space="0" w:color="auto"/>
      </w:divBdr>
    </w:div>
    <w:div w:id="864053276">
      <w:bodyDiv w:val="1"/>
      <w:marLeft w:val="0"/>
      <w:marRight w:val="0"/>
      <w:marTop w:val="0"/>
      <w:marBottom w:val="0"/>
      <w:divBdr>
        <w:top w:val="none" w:sz="0" w:space="0" w:color="auto"/>
        <w:left w:val="none" w:sz="0" w:space="0" w:color="auto"/>
        <w:bottom w:val="none" w:sz="0" w:space="0" w:color="auto"/>
        <w:right w:val="none" w:sz="0" w:space="0" w:color="auto"/>
      </w:divBdr>
    </w:div>
    <w:div w:id="906957835">
      <w:bodyDiv w:val="1"/>
      <w:marLeft w:val="0"/>
      <w:marRight w:val="0"/>
      <w:marTop w:val="0"/>
      <w:marBottom w:val="0"/>
      <w:divBdr>
        <w:top w:val="none" w:sz="0" w:space="0" w:color="auto"/>
        <w:left w:val="none" w:sz="0" w:space="0" w:color="auto"/>
        <w:bottom w:val="none" w:sz="0" w:space="0" w:color="auto"/>
        <w:right w:val="none" w:sz="0" w:space="0" w:color="auto"/>
      </w:divBdr>
    </w:div>
    <w:div w:id="1068503615">
      <w:bodyDiv w:val="1"/>
      <w:marLeft w:val="0"/>
      <w:marRight w:val="0"/>
      <w:marTop w:val="0"/>
      <w:marBottom w:val="0"/>
      <w:divBdr>
        <w:top w:val="none" w:sz="0" w:space="0" w:color="auto"/>
        <w:left w:val="none" w:sz="0" w:space="0" w:color="auto"/>
        <w:bottom w:val="none" w:sz="0" w:space="0" w:color="auto"/>
        <w:right w:val="none" w:sz="0" w:space="0" w:color="auto"/>
      </w:divBdr>
    </w:div>
    <w:div w:id="1087652011">
      <w:bodyDiv w:val="1"/>
      <w:marLeft w:val="0"/>
      <w:marRight w:val="0"/>
      <w:marTop w:val="0"/>
      <w:marBottom w:val="0"/>
      <w:divBdr>
        <w:top w:val="none" w:sz="0" w:space="0" w:color="auto"/>
        <w:left w:val="none" w:sz="0" w:space="0" w:color="auto"/>
        <w:bottom w:val="none" w:sz="0" w:space="0" w:color="auto"/>
        <w:right w:val="none" w:sz="0" w:space="0" w:color="auto"/>
      </w:divBdr>
    </w:div>
    <w:div w:id="1090590140">
      <w:bodyDiv w:val="1"/>
      <w:marLeft w:val="0"/>
      <w:marRight w:val="0"/>
      <w:marTop w:val="0"/>
      <w:marBottom w:val="0"/>
      <w:divBdr>
        <w:top w:val="none" w:sz="0" w:space="0" w:color="auto"/>
        <w:left w:val="none" w:sz="0" w:space="0" w:color="auto"/>
        <w:bottom w:val="none" w:sz="0" w:space="0" w:color="auto"/>
        <w:right w:val="none" w:sz="0" w:space="0" w:color="auto"/>
      </w:divBdr>
    </w:div>
    <w:div w:id="1288007050">
      <w:bodyDiv w:val="1"/>
      <w:marLeft w:val="0"/>
      <w:marRight w:val="0"/>
      <w:marTop w:val="0"/>
      <w:marBottom w:val="0"/>
      <w:divBdr>
        <w:top w:val="none" w:sz="0" w:space="0" w:color="auto"/>
        <w:left w:val="none" w:sz="0" w:space="0" w:color="auto"/>
        <w:bottom w:val="none" w:sz="0" w:space="0" w:color="auto"/>
        <w:right w:val="none" w:sz="0" w:space="0" w:color="auto"/>
      </w:divBdr>
    </w:div>
    <w:div w:id="1456949087">
      <w:bodyDiv w:val="1"/>
      <w:marLeft w:val="0"/>
      <w:marRight w:val="0"/>
      <w:marTop w:val="0"/>
      <w:marBottom w:val="0"/>
      <w:divBdr>
        <w:top w:val="none" w:sz="0" w:space="0" w:color="auto"/>
        <w:left w:val="none" w:sz="0" w:space="0" w:color="auto"/>
        <w:bottom w:val="none" w:sz="0" w:space="0" w:color="auto"/>
        <w:right w:val="none" w:sz="0" w:space="0" w:color="auto"/>
      </w:divBdr>
    </w:div>
    <w:div w:id="1513910228">
      <w:bodyDiv w:val="1"/>
      <w:marLeft w:val="0"/>
      <w:marRight w:val="0"/>
      <w:marTop w:val="0"/>
      <w:marBottom w:val="0"/>
      <w:divBdr>
        <w:top w:val="none" w:sz="0" w:space="0" w:color="auto"/>
        <w:left w:val="none" w:sz="0" w:space="0" w:color="auto"/>
        <w:bottom w:val="none" w:sz="0" w:space="0" w:color="auto"/>
        <w:right w:val="none" w:sz="0" w:space="0" w:color="auto"/>
      </w:divBdr>
    </w:div>
    <w:div w:id="1598826184">
      <w:bodyDiv w:val="1"/>
      <w:marLeft w:val="0"/>
      <w:marRight w:val="0"/>
      <w:marTop w:val="0"/>
      <w:marBottom w:val="0"/>
      <w:divBdr>
        <w:top w:val="none" w:sz="0" w:space="0" w:color="auto"/>
        <w:left w:val="none" w:sz="0" w:space="0" w:color="auto"/>
        <w:bottom w:val="none" w:sz="0" w:space="0" w:color="auto"/>
        <w:right w:val="none" w:sz="0" w:space="0" w:color="auto"/>
      </w:divBdr>
    </w:div>
    <w:div w:id="1628194970">
      <w:bodyDiv w:val="1"/>
      <w:marLeft w:val="0"/>
      <w:marRight w:val="0"/>
      <w:marTop w:val="0"/>
      <w:marBottom w:val="0"/>
      <w:divBdr>
        <w:top w:val="none" w:sz="0" w:space="0" w:color="auto"/>
        <w:left w:val="none" w:sz="0" w:space="0" w:color="auto"/>
        <w:bottom w:val="none" w:sz="0" w:space="0" w:color="auto"/>
        <w:right w:val="none" w:sz="0" w:space="0" w:color="auto"/>
      </w:divBdr>
    </w:div>
    <w:div w:id="1723870818">
      <w:bodyDiv w:val="1"/>
      <w:marLeft w:val="0"/>
      <w:marRight w:val="0"/>
      <w:marTop w:val="0"/>
      <w:marBottom w:val="0"/>
      <w:divBdr>
        <w:top w:val="none" w:sz="0" w:space="0" w:color="auto"/>
        <w:left w:val="none" w:sz="0" w:space="0" w:color="auto"/>
        <w:bottom w:val="none" w:sz="0" w:space="0" w:color="auto"/>
        <w:right w:val="none" w:sz="0" w:space="0" w:color="auto"/>
      </w:divBdr>
    </w:div>
    <w:div w:id="1774208586">
      <w:bodyDiv w:val="1"/>
      <w:marLeft w:val="0"/>
      <w:marRight w:val="0"/>
      <w:marTop w:val="0"/>
      <w:marBottom w:val="0"/>
      <w:divBdr>
        <w:top w:val="none" w:sz="0" w:space="0" w:color="auto"/>
        <w:left w:val="none" w:sz="0" w:space="0" w:color="auto"/>
        <w:bottom w:val="none" w:sz="0" w:space="0" w:color="auto"/>
        <w:right w:val="none" w:sz="0" w:space="0" w:color="auto"/>
      </w:divBdr>
    </w:div>
    <w:div w:id="1821311578">
      <w:bodyDiv w:val="1"/>
      <w:marLeft w:val="0"/>
      <w:marRight w:val="0"/>
      <w:marTop w:val="0"/>
      <w:marBottom w:val="0"/>
      <w:divBdr>
        <w:top w:val="none" w:sz="0" w:space="0" w:color="auto"/>
        <w:left w:val="none" w:sz="0" w:space="0" w:color="auto"/>
        <w:bottom w:val="none" w:sz="0" w:space="0" w:color="auto"/>
        <w:right w:val="none" w:sz="0" w:space="0" w:color="auto"/>
      </w:divBdr>
    </w:div>
    <w:div w:id="1833789474">
      <w:bodyDiv w:val="1"/>
      <w:marLeft w:val="0"/>
      <w:marRight w:val="0"/>
      <w:marTop w:val="0"/>
      <w:marBottom w:val="0"/>
      <w:divBdr>
        <w:top w:val="none" w:sz="0" w:space="0" w:color="auto"/>
        <w:left w:val="none" w:sz="0" w:space="0" w:color="auto"/>
        <w:bottom w:val="none" w:sz="0" w:space="0" w:color="auto"/>
        <w:right w:val="none" w:sz="0" w:space="0" w:color="auto"/>
      </w:divBdr>
    </w:div>
    <w:div w:id="1897425197">
      <w:bodyDiv w:val="1"/>
      <w:marLeft w:val="0"/>
      <w:marRight w:val="0"/>
      <w:marTop w:val="0"/>
      <w:marBottom w:val="0"/>
      <w:divBdr>
        <w:top w:val="none" w:sz="0" w:space="0" w:color="auto"/>
        <w:left w:val="none" w:sz="0" w:space="0" w:color="auto"/>
        <w:bottom w:val="none" w:sz="0" w:space="0" w:color="auto"/>
        <w:right w:val="none" w:sz="0" w:space="0" w:color="auto"/>
      </w:divBdr>
    </w:div>
    <w:div w:id="2015572868">
      <w:bodyDiv w:val="1"/>
      <w:marLeft w:val="0"/>
      <w:marRight w:val="0"/>
      <w:marTop w:val="0"/>
      <w:marBottom w:val="0"/>
      <w:divBdr>
        <w:top w:val="none" w:sz="0" w:space="0" w:color="auto"/>
        <w:left w:val="none" w:sz="0" w:space="0" w:color="auto"/>
        <w:bottom w:val="none" w:sz="0" w:space="0" w:color="auto"/>
        <w:right w:val="none" w:sz="0" w:space="0" w:color="auto"/>
      </w:divBdr>
    </w:div>
    <w:div w:id="2023555270">
      <w:bodyDiv w:val="1"/>
      <w:marLeft w:val="0"/>
      <w:marRight w:val="0"/>
      <w:marTop w:val="0"/>
      <w:marBottom w:val="0"/>
      <w:divBdr>
        <w:top w:val="none" w:sz="0" w:space="0" w:color="auto"/>
        <w:left w:val="none" w:sz="0" w:space="0" w:color="auto"/>
        <w:bottom w:val="none" w:sz="0" w:space="0" w:color="auto"/>
        <w:right w:val="none" w:sz="0" w:space="0" w:color="auto"/>
      </w:divBdr>
    </w:div>
    <w:div w:id="20861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ytzhanova@ksm.kz%22s.aytzhanova@ksm.kza.urdubayeva@ksm.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ytzhanova@ksm.kz%22s.aytzhanova@ksm.kza.urdubayeva@ksm.kz" TargetMode="External"/><Relationship Id="rId11" Type="http://schemas.openxmlformats.org/officeDocument/2006/relationships/image" Target="media/image4.jpeg"/><Relationship Id="rId5" Type="http://schemas.openxmlformats.org/officeDocument/2006/relationships/hyperlink" Target="mailto:s.aytzhanova@ksm.kz%22s.aytzhanova@ksm.kza.urdubayeva@ksm.kz"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8</Pages>
  <Words>2658</Words>
  <Characters>15153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AAA</dc:creator>
  <cp:keywords/>
  <dc:description/>
  <cp:lastModifiedBy>Temirbekov Azamat</cp:lastModifiedBy>
  <cp:revision>40</cp:revision>
  <dcterms:created xsi:type="dcterms:W3CDTF">2025-05-26T06:15:00Z</dcterms:created>
  <dcterms:modified xsi:type="dcterms:W3CDTF">2025-11-10T06:34:00Z</dcterms:modified>
</cp:coreProperties>
</file>